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1F5DA21C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BEATA CHĄDZYŃSKA vel RADOLIŃSKA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1F5DA21C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BEATA CHĄDZYŃSKA vel RADOLIŃSKA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F014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4FCC228F" w14:textId="13887B21" w:rsidR="006A0229" w:rsidRDefault="006A0229" w:rsidP="00E613D1">
      <w:pPr>
        <w:autoSpaceDE w:val="0"/>
        <w:autoSpaceDN w:val="0"/>
        <w:adjustRightInd w:val="0"/>
        <w:spacing w:after="24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>T</w:t>
      </w:r>
      <w:r w:rsidRPr="006A0229">
        <w:rPr>
          <w:rFonts w:ascii="Barlow" w:hAnsi="Barlow"/>
          <w:b/>
          <w:bCs/>
          <w:sz w:val="24"/>
          <w:szCs w:val="24"/>
          <w:lang w:val="pl-PL"/>
        </w:rPr>
        <w:t>echnologi</w:t>
      </w:r>
      <w:r>
        <w:rPr>
          <w:rFonts w:ascii="Barlow" w:hAnsi="Barlow"/>
          <w:b/>
          <w:bCs/>
          <w:sz w:val="24"/>
          <w:szCs w:val="24"/>
          <w:lang w:val="pl-PL"/>
        </w:rPr>
        <w:t>a</w:t>
      </w:r>
      <w:r w:rsidRPr="006A0229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Goodyear </w:t>
      </w:r>
      <w:r w:rsidRPr="006A0229">
        <w:rPr>
          <w:rFonts w:ascii="Barlow" w:hAnsi="Barlow"/>
          <w:b/>
          <w:bCs/>
          <w:sz w:val="24"/>
          <w:szCs w:val="24"/>
          <w:lang w:val="pl-PL"/>
        </w:rPr>
        <w:t xml:space="preserve">TPMS </w:t>
      </w:r>
      <w:r>
        <w:rPr>
          <w:rFonts w:ascii="Barlow" w:hAnsi="Barlow"/>
          <w:b/>
          <w:bCs/>
          <w:sz w:val="24"/>
          <w:szCs w:val="24"/>
          <w:lang w:val="pl-PL"/>
        </w:rPr>
        <w:t>pomogła z</w:t>
      </w:r>
      <w:r w:rsidRPr="006A0229">
        <w:rPr>
          <w:rFonts w:ascii="Barlow" w:hAnsi="Barlow"/>
          <w:b/>
          <w:bCs/>
          <w:sz w:val="24"/>
          <w:szCs w:val="24"/>
          <w:lang w:val="pl-PL"/>
        </w:rPr>
        <w:t>esp</w:t>
      </w:r>
      <w:r>
        <w:rPr>
          <w:rFonts w:ascii="Barlow" w:hAnsi="Barlow"/>
          <w:b/>
          <w:bCs/>
          <w:sz w:val="24"/>
          <w:szCs w:val="24"/>
          <w:lang w:val="pl-PL"/>
        </w:rPr>
        <w:t>ołowi</w:t>
      </w:r>
      <w:r w:rsidRPr="006A0229">
        <w:rPr>
          <w:rFonts w:ascii="Barlow" w:hAnsi="Barlow"/>
          <w:b/>
          <w:bCs/>
          <w:sz w:val="24"/>
          <w:szCs w:val="24"/>
          <w:lang w:val="pl-PL"/>
        </w:rPr>
        <w:t xml:space="preserve"> De </w:t>
      </w:r>
      <w:proofErr w:type="spellStart"/>
      <w:r w:rsidRPr="006A0229">
        <w:rPr>
          <w:rFonts w:ascii="Barlow" w:hAnsi="Barlow"/>
          <w:b/>
          <w:bCs/>
          <w:sz w:val="24"/>
          <w:szCs w:val="24"/>
          <w:lang w:val="pl-PL"/>
        </w:rPr>
        <w:t>Rooy</w:t>
      </w:r>
      <w:proofErr w:type="spellEnd"/>
      <w:r w:rsidRPr="006A0229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3840E0">
        <w:rPr>
          <w:rFonts w:ascii="Barlow" w:hAnsi="Barlow"/>
          <w:b/>
          <w:bCs/>
          <w:sz w:val="24"/>
          <w:szCs w:val="24"/>
          <w:lang w:val="pl-PL"/>
        </w:rPr>
        <w:t xml:space="preserve">wygrać </w:t>
      </w:r>
      <w:r w:rsidRPr="006A0229">
        <w:rPr>
          <w:rFonts w:ascii="Barlow" w:hAnsi="Barlow"/>
          <w:b/>
          <w:bCs/>
          <w:sz w:val="24"/>
          <w:szCs w:val="24"/>
          <w:lang w:val="pl-PL"/>
        </w:rPr>
        <w:t>Rajd Dakar</w:t>
      </w:r>
      <w:r w:rsidR="003840E0">
        <w:rPr>
          <w:rFonts w:ascii="Barlow" w:hAnsi="Barlow"/>
          <w:b/>
          <w:bCs/>
          <w:sz w:val="24"/>
          <w:szCs w:val="24"/>
          <w:lang w:val="pl-PL"/>
        </w:rPr>
        <w:t xml:space="preserve"> w kategorii ciężarówek</w:t>
      </w:r>
      <w:r w:rsidRPr="006A0229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</w:p>
    <w:p w14:paraId="6E7EEEAB" w14:textId="5468FB5D" w:rsidR="00032C92" w:rsidRDefault="00DF733A" w:rsidP="00DF733A">
      <w:pPr>
        <w:autoSpaceDE w:val="0"/>
        <w:autoSpaceDN w:val="0"/>
        <w:adjustRightInd w:val="0"/>
        <w:spacing w:after="24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>
        <w:rPr>
          <w:rFonts w:ascii="Barlow" w:hAnsi="Barlow"/>
          <w:sz w:val="22"/>
          <w:szCs w:val="22"/>
          <w:lang w:val="pl-PL"/>
        </w:rPr>
        <w:t>1</w:t>
      </w:r>
      <w:r w:rsidR="00C879E8">
        <w:rPr>
          <w:rFonts w:ascii="Barlow" w:hAnsi="Barlow"/>
          <w:sz w:val="22"/>
          <w:szCs w:val="22"/>
          <w:lang w:val="pl-PL"/>
        </w:rPr>
        <w:t>9</w:t>
      </w:r>
      <w:r w:rsidR="00D46BCE">
        <w:rPr>
          <w:rFonts w:ascii="Barlow" w:hAnsi="Barlow"/>
          <w:sz w:val="22"/>
          <w:szCs w:val="22"/>
          <w:lang w:val="pl-PL"/>
        </w:rPr>
        <w:t xml:space="preserve"> </w:t>
      </w:r>
      <w:r w:rsidR="004D672C">
        <w:rPr>
          <w:rFonts w:ascii="Barlow" w:hAnsi="Barlow"/>
          <w:sz w:val="22"/>
          <w:szCs w:val="22"/>
          <w:lang w:val="pl-PL"/>
        </w:rPr>
        <w:t>stycznia</w:t>
      </w:r>
      <w:r w:rsidR="00E765A0">
        <w:rPr>
          <w:rFonts w:ascii="Barlow" w:hAnsi="Barlow"/>
          <w:sz w:val="22"/>
          <w:szCs w:val="22"/>
          <w:lang w:val="pl-PL"/>
        </w:rPr>
        <w:t xml:space="preserve">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4D672C">
        <w:rPr>
          <w:rFonts w:ascii="Barlow" w:hAnsi="Barlow"/>
          <w:sz w:val="22"/>
          <w:szCs w:val="22"/>
          <w:lang w:val="pl-PL"/>
        </w:rPr>
        <w:t>3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 w:rsidRPr="00DB2141">
        <w:rPr>
          <w:lang w:val="pl-PL"/>
        </w:rPr>
        <w:t>–</w:t>
      </w:r>
      <w:bookmarkEnd w:id="0"/>
      <w:r w:rsidR="00D351DB">
        <w:rPr>
          <w:rFonts w:ascii="Barlow" w:hAnsi="Barlow"/>
          <w:sz w:val="22"/>
          <w:szCs w:val="22"/>
          <w:lang w:val="pl-PL"/>
        </w:rPr>
        <w:t xml:space="preserve"> </w:t>
      </w:r>
      <w:r w:rsidR="00032C92">
        <w:rPr>
          <w:rFonts w:ascii="Barlow" w:hAnsi="Barlow"/>
          <w:sz w:val="22"/>
          <w:szCs w:val="22"/>
          <w:lang w:val="pl-PL"/>
        </w:rPr>
        <w:t>K</w:t>
      </w:r>
      <w:r w:rsidR="00032C92" w:rsidRPr="00032C92">
        <w:rPr>
          <w:rFonts w:ascii="Barlow" w:hAnsi="Barlow"/>
          <w:sz w:val="22"/>
          <w:szCs w:val="22"/>
          <w:lang w:val="pl-PL"/>
        </w:rPr>
        <w:t xml:space="preserve">amieniste, piaszczyste i błotniste nawierzchnie </w:t>
      </w:r>
      <w:r w:rsidR="00032C92">
        <w:rPr>
          <w:rFonts w:ascii="Barlow" w:hAnsi="Barlow"/>
          <w:sz w:val="22"/>
          <w:szCs w:val="22"/>
          <w:lang w:val="pl-PL"/>
        </w:rPr>
        <w:t xml:space="preserve">Rajdu </w:t>
      </w:r>
      <w:r w:rsidR="00032C92" w:rsidRPr="00032C92">
        <w:rPr>
          <w:rFonts w:ascii="Barlow" w:hAnsi="Barlow"/>
          <w:sz w:val="22"/>
          <w:szCs w:val="22"/>
          <w:lang w:val="pl-PL"/>
        </w:rPr>
        <w:t xml:space="preserve">Dakar, a także strome wzniesienia </w:t>
      </w:r>
      <w:r w:rsidR="00F7264D">
        <w:rPr>
          <w:rFonts w:ascii="Barlow" w:hAnsi="Barlow"/>
          <w:sz w:val="22"/>
          <w:szCs w:val="22"/>
          <w:lang w:val="pl-PL"/>
        </w:rPr>
        <w:t>- to była ciężka próba dla zawodników</w:t>
      </w:r>
      <w:r w:rsidR="000F6848">
        <w:rPr>
          <w:rFonts w:ascii="Barlow" w:hAnsi="Barlow"/>
          <w:sz w:val="22"/>
          <w:szCs w:val="22"/>
          <w:lang w:val="pl-PL"/>
        </w:rPr>
        <w:t xml:space="preserve">, </w:t>
      </w:r>
      <w:r w:rsidR="00032C92">
        <w:rPr>
          <w:rFonts w:ascii="Barlow" w:hAnsi="Barlow"/>
          <w:sz w:val="22"/>
          <w:szCs w:val="22"/>
          <w:lang w:val="pl-PL"/>
        </w:rPr>
        <w:t>pojazdów</w:t>
      </w:r>
      <w:r w:rsidR="000F6848">
        <w:rPr>
          <w:rFonts w:ascii="Barlow" w:hAnsi="Barlow"/>
          <w:sz w:val="22"/>
          <w:szCs w:val="22"/>
          <w:lang w:val="pl-PL"/>
        </w:rPr>
        <w:t xml:space="preserve">, ale także opon, które musiały </w:t>
      </w:r>
      <w:r w:rsidR="00ED4A9D">
        <w:rPr>
          <w:rFonts w:ascii="Barlow" w:hAnsi="Barlow"/>
          <w:sz w:val="22"/>
          <w:szCs w:val="22"/>
          <w:lang w:val="pl-PL"/>
        </w:rPr>
        <w:t>oferować</w:t>
      </w:r>
      <w:r w:rsidR="000F6848" w:rsidRPr="000F6848">
        <w:rPr>
          <w:rFonts w:ascii="Barlow" w:hAnsi="Barlow"/>
          <w:sz w:val="22"/>
          <w:szCs w:val="22"/>
          <w:lang w:val="pl-PL"/>
        </w:rPr>
        <w:t xml:space="preserve"> </w:t>
      </w:r>
      <w:r w:rsidR="000F6848" w:rsidRPr="006A0229">
        <w:rPr>
          <w:rFonts w:ascii="Barlow" w:hAnsi="Barlow"/>
          <w:sz w:val="22"/>
          <w:szCs w:val="22"/>
          <w:lang w:val="pl-PL"/>
        </w:rPr>
        <w:t>maksymaln</w:t>
      </w:r>
      <w:r w:rsidR="000F6848">
        <w:rPr>
          <w:rFonts w:ascii="Barlow" w:hAnsi="Barlow"/>
          <w:sz w:val="22"/>
          <w:szCs w:val="22"/>
          <w:lang w:val="pl-PL"/>
        </w:rPr>
        <w:t>ą</w:t>
      </w:r>
      <w:r w:rsidR="000F6848" w:rsidRPr="006A0229">
        <w:rPr>
          <w:rFonts w:ascii="Barlow" w:hAnsi="Barlow"/>
          <w:sz w:val="22"/>
          <w:szCs w:val="22"/>
          <w:lang w:val="pl-PL"/>
        </w:rPr>
        <w:t xml:space="preserve"> wydajnoś</w:t>
      </w:r>
      <w:r w:rsidR="00311751">
        <w:rPr>
          <w:rFonts w:ascii="Barlow" w:hAnsi="Barlow"/>
          <w:sz w:val="22"/>
          <w:szCs w:val="22"/>
          <w:lang w:val="pl-PL"/>
        </w:rPr>
        <w:t>ć</w:t>
      </w:r>
      <w:r w:rsidR="000F6848" w:rsidRPr="006A0229">
        <w:rPr>
          <w:rFonts w:ascii="Barlow" w:hAnsi="Barlow"/>
          <w:sz w:val="22"/>
          <w:szCs w:val="22"/>
          <w:lang w:val="pl-PL"/>
        </w:rPr>
        <w:t>, niezawodnoś</w:t>
      </w:r>
      <w:r w:rsidR="00311751">
        <w:rPr>
          <w:rFonts w:ascii="Barlow" w:hAnsi="Barlow"/>
          <w:sz w:val="22"/>
          <w:szCs w:val="22"/>
          <w:lang w:val="pl-PL"/>
        </w:rPr>
        <w:t>ć</w:t>
      </w:r>
      <w:r w:rsidR="000F6848" w:rsidRPr="006A0229">
        <w:rPr>
          <w:rFonts w:ascii="Barlow" w:hAnsi="Barlow"/>
          <w:sz w:val="22"/>
          <w:szCs w:val="22"/>
          <w:lang w:val="pl-PL"/>
        </w:rPr>
        <w:t xml:space="preserve"> i osiąg</w:t>
      </w:r>
      <w:r w:rsidR="000F6848">
        <w:rPr>
          <w:rFonts w:ascii="Barlow" w:hAnsi="Barlow"/>
          <w:sz w:val="22"/>
          <w:szCs w:val="22"/>
          <w:lang w:val="pl-PL"/>
        </w:rPr>
        <w:t>i.</w:t>
      </w:r>
      <w:r w:rsidR="004E4B21" w:rsidRPr="004E4B21">
        <w:rPr>
          <w:rFonts w:ascii="Barlow" w:hAnsi="Barlow"/>
          <w:sz w:val="22"/>
          <w:szCs w:val="22"/>
          <w:lang w:val="pl-PL"/>
        </w:rPr>
        <w:t xml:space="preserve"> </w:t>
      </w:r>
      <w:r w:rsidR="004E4B21">
        <w:rPr>
          <w:rFonts w:ascii="Barlow" w:hAnsi="Barlow"/>
          <w:sz w:val="22"/>
          <w:szCs w:val="22"/>
          <w:lang w:val="pl-PL"/>
        </w:rPr>
        <w:t>O</w:t>
      </w:r>
      <w:r w:rsidR="004E4B21" w:rsidRPr="006A0229">
        <w:rPr>
          <w:rFonts w:ascii="Barlow" w:hAnsi="Barlow"/>
          <w:sz w:val="22"/>
          <w:szCs w:val="22"/>
          <w:lang w:val="pl-PL"/>
        </w:rPr>
        <w:t>pon</w:t>
      </w:r>
      <w:r w:rsidR="004E4B21">
        <w:rPr>
          <w:rFonts w:ascii="Barlow" w:hAnsi="Barlow"/>
          <w:sz w:val="22"/>
          <w:szCs w:val="22"/>
          <w:lang w:val="pl-PL"/>
        </w:rPr>
        <w:t>y</w:t>
      </w:r>
      <w:r w:rsidR="004E4B21" w:rsidRPr="006A0229">
        <w:rPr>
          <w:rFonts w:ascii="Barlow" w:hAnsi="Barlow"/>
          <w:sz w:val="22"/>
          <w:szCs w:val="22"/>
          <w:lang w:val="pl-PL"/>
        </w:rPr>
        <w:t xml:space="preserve"> Goodyear OFFROAD</w:t>
      </w:r>
      <w:r w:rsidR="004E4B21">
        <w:rPr>
          <w:rFonts w:ascii="Barlow" w:hAnsi="Barlow"/>
          <w:sz w:val="22"/>
          <w:szCs w:val="22"/>
          <w:lang w:val="pl-PL"/>
        </w:rPr>
        <w:t xml:space="preserve"> po raz kolejny potwierdziły swoją skuteczność, wspierając zespół</w:t>
      </w:r>
      <w:r w:rsidR="004E4B21" w:rsidRPr="004E4B21">
        <w:rPr>
          <w:rFonts w:ascii="Barlow" w:hAnsi="Barlow"/>
          <w:sz w:val="22"/>
          <w:szCs w:val="22"/>
          <w:lang w:val="pl-PL"/>
        </w:rPr>
        <w:t xml:space="preserve"> </w:t>
      </w:r>
      <w:r w:rsidR="004E4B21" w:rsidRPr="006A0229">
        <w:rPr>
          <w:rFonts w:ascii="Barlow" w:hAnsi="Barlow"/>
          <w:sz w:val="22"/>
          <w:szCs w:val="22"/>
          <w:lang w:val="pl-PL"/>
        </w:rPr>
        <w:t xml:space="preserve">De </w:t>
      </w:r>
      <w:proofErr w:type="spellStart"/>
      <w:r w:rsidR="004E4B21" w:rsidRPr="006A0229">
        <w:rPr>
          <w:rFonts w:ascii="Barlow" w:hAnsi="Barlow"/>
          <w:sz w:val="22"/>
          <w:szCs w:val="22"/>
          <w:lang w:val="pl-PL"/>
        </w:rPr>
        <w:t>Rooy</w:t>
      </w:r>
      <w:proofErr w:type="spellEnd"/>
      <w:r w:rsidR="004E4B21" w:rsidRPr="006A0229">
        <w:rPr>
          <w:rFonts w:ascii="Barlow" w:hAnsi="Barlow"/>
          <w:sz w:val="22"/>
          <w:szCs w:val="22"/>
          <w:lang w:val="pl-PL"/>
        </w:rPr>
        <w:t xml:space="preserve"> Iveco</w:t>
      </w:r>
      <w:r w:rsidR="004E4B21">
        <w:rPr>
          <w:rFonts w:ascii="Barlow" w:hAnsi="Barlow"/>
          <w:sz w:val="22"/>
          <w:szCs w:val="22"/>
          <w:lang w:val="pl-PL"/>
        </w:rPr>
        <w:t xml:space="preserve"> w drodze do sukcesu.</w:t>
      </w:r>
      <w:r w:rsidR="004E4B21" w:rsidRPr="004E4B21">
        <w:rPr>
          <w:rFonts w:ascii="Barlow" w:hAnsi="Barlow"/>
          <w:sz w:val="22"/>
          <w:szCs w:val="22"/>
          <w:lang w:val="pl-PL"/>
        </w:rPr>
        <w:t xml:space="preserve"> </w:t>
      </w:r>
      <w:r w:rsidR="004E4B21" w:rsidRPr="006A0229">
        <w:rPr>
          <w:rFonts w:ascii="Barlow" w:hAnsi="Barlow"/>
          <w:sz w:val="22"/>
          <w:szCs w:val="22"/>
          <w:lang w:val="pl-PL"/>
        </w:rPr>
        <w:t xml:space="preserve">Na trasie holenderski </w:t>
      </w:r>
      <w:r w:rsidR="00311751">
        <w:rPr>
          <w:rFonts w:ascii="Barlow" w:hAnsi="Barlow"/>
          <w:sz w:val="22"/>
          <w:szCs w:val="22"/>
          <w:lang w:val="pl-PL"/>
        </w:rPr>
        <w:t>team</w:t>
      </w:r>
      <w:r w:rsidR="004E4B21" w:rsidRPr="006A0229">
        <w:rPr>
          <w:rFonts w:ascii="Barlow" w:hAnsi="Barlow"/>
          <w:sz w:val="22"/>
          <w:szCs w:val="22"/>
          <w:lang w:val="pl-PL"/>
        </w:rPr>
        <w:t xml:space="preserve"> korzystał </w:t>
      </w:r>
      <w:r w:rsidR="004E4B21">
        <w:rPr>
          <w:rFonts w:ascii="Barlow" w:hAnsi="Barlow"/>
          <w:sz w:val="22"/>
          <w:szCs w:val="22"/>
          <w:lang w:val="pl-PL"/>
        </w:rPr>
        <w:t xml:space="preserve">też </w:t>
      </w:r>
      <w:r w:rsidR="004E4B21" w:rsidRPr="006A0229">
        <w:rPr>
          <w:rFonts w:ascii="Barlow" w:hAnsi="Barlow"/>
          <w:sz w:val="22"/>
          <w:szCs w:val="22"/>
          <w:lang w:val="pl-PL"/>
        </w:rPr>
        <w:t>z system</w:t>
      </w:r>
      <w:r w:rsidR="004E4B21">
        <w:rPr>
          <w:rFonts w:ascii="Barlow" w:hAnsi="Barlow"/>
          <w:sz w:val="22"/>
          <w:szCs w:val="22"/>
          <w:lang w:val="pl-PL"/>
        </w:rPr>
        <w:t>u</w:t>
      </w:r>
      <w:r w:rsidR="004E4B21" w:rsidRPr="006A0229">
        <w:rPr>
          <w:rFonts w:ascii="Barlow" w:hAnsi="Barlow"/>
          <w:sz w:val="22"/>
          <w:szCs w:val="22"/>
          <w:lang w:val="pl-PL"/>
        </w:rPr>
        <w:t xml:space="preserve"> monitorowania ciśnienia w oponach </w:t>
      </w:r>
      <w:r w:rsidR="004E4B21">
        <w:rPr>
          <w:rFonts w:ascii="Barlow" w:hAnsi="Barlow"/>
          <w:sz w:val="22"/>
          <w:szCs w:val="22"/>
          <w:lang w:val="pl-PL"/>
        </w:rPr>
        <w:t xml:space="preserve">Goodyear </w:t>
      </w:r>
      <w:r w:rsidR="004E4B21" w:rsidRPr="006A0229">
        <w:rPr>
          <w:rFonts w:ascii="Barlow" w:hAnsi="Barlow"/>
          <w:sz w:val="22"/>
          <w:szCs w:val="22"/>
          <w:lang w:val="pl-PL"/>
        </w:rPr>
        <w:t xml:space="preserve">TPMS, który pomagał </w:t>
      </w:r>
      <w:r w:rsidR="00311751">
        <w:rPr>
          <w:rFonts w:ascii="Barlow" w:hAnsi="Barlow"/>
          <w:sz w:val="22"/>
          <w:szCs w:val="22"/>
          <w:lang w:val="pl-PL"/>
        </w:rPr>
        <w:t xml:space="preserve">zawodnikom </w:t>
      </w:r>
      <w:r w:rsidR="004E4B21" w:rsidRPr="006A0229">
        <w:rPr>
          <w:rFonts w:ascii="Barlow" w:hAnsi="Barlow"/>
          <w:sz w:val="22"/>
          <w:szCs w:val="22"/>
          <w:lang w:val="pl-PL"/>
        </w:rPr>
        <w:t>śledzić ważn</w:t>
      </w:r>
      <w:r w:rsidR="004E4B21">
        <w:rPr>
          <w:rFonts w:ascii="Barlow" w:hAnsi="Barlow"/>
          <w:sz w:val="22"/>
          <w:szCs w:val="22"/>
          <w:lang w:val="pl-PL"/>
        </w:rPr>
        <w:t>e</w:t>
      </w:r>
      <w:r w:rsidR="004E4B21" w:rsidRPr="006A0229">
        <w:rPr>
          <w:rFonts w:ascii="Barlow" w:hAnsi="Barlow"/>
          <w:sz w:val="22"/>
          <w:szCs w:val="22"/>
          <w:lang w:val="pl-PL"/>
        </w:rPr>
        <w:t xml:space="preserve"> parametr</w:t>
      </w:r>
      <w:r w:rsidR="004E4B21">
        <w:rPr>
          <w:rFonts w:ascii="Barlow" w:hAnsi="Barlow"/>
          <w:sz w:val="22"/>
          <w:szCs w:val="22"/>
          <w:lang w:val="pl-PL"/>
        </w:rPr>
        <w:t>y</w:t>
      </w:r>
      <w:r w:rsidR="004E4B21" w:rsidRPr="006A0229">
        <w:rPr>
          <w:rFonts w:ascii="Barlow" w:hAnsi="Barlow"/>
          <w:sz w:val="22"/>
          <w:szCs w:val="22"/>
          <w:lang w:val="pl-PL"/>
        </w:rPr>
        <w:t xml:space="preserve"> </w:t>
      </w:r>
      <w:r w:rsidR="004E4B21">
        <w:rPr>
          <w:rFonts w:ascii="Barlow" w:hAnsi="Barlow"/>
          <w:sz w:val="22"/>
          <w:szCs w:val="22"/>
          <w:lang w:val="pl-PL"/>
        </w:rPr>
        <w:t>techniczne opon i w ten sposób zapobiegać ich awariom</w:t>
      </w:r>
      <w:r w:rsidR="004E4B21" w:rsidRPr="006A0229">
        <w:rPr>
          <w:rFonts w:ascii="Barlow" w:hAnsi="Barlow"/>
          <w:sz w:val="22"/>
          <w:szCs w:val="22"/>
          <w:lang w:val="pl-PL"/>
        </w:rPr>
        <w:t>.</w:t>
      </w:r>
      <w:r w:rsidR="004B549F">
        <w:rPr>
          <w:rFonts w:ascii="Barlow" w:hAnsi="Barlow"/>
          <w:sz w:val="22"/>
          <w:szCs w:val="22"/>
          <w:lang w:val="pl-PL"/>
        </w:rPr>
        <w:t xml:space="preserve"> Ułatwiło to </w:t>
      </w:r>
      <w:r w:rsidR="004B549F" w:rsidRPr="004B549F">
        <w:rPr>
          <w:rFonts w:ascii="Barlow" w:hAnsi="Barlow"/>
          <w:sz w:val="22"/>
          <w:szCs w:val="22"/>
          <w:lang w:val="pl-PL"/>
        </w:rPr>
        <w:t>dostosowanie strategii do warunków drogowych i osiągów opon</w:t>
      </w:r>
      <w:r w:rsidR="00ED4A9D">
        <w:rPr>
          <w:rFonts w:ascii="Barlow" w:hAnsi="Barlow"/>
          <w:sz w:val="22"/>
          <w:szCs w:val="22"/>
          <w:lang w:val="pl-PL"/>
        </w:rPr>
        <w:t xml:space="preserve">, a w końcowym rezultacie przyniosło upragnione zwycięstwo. </w:t>
      </w:r>
      <w:r w:rsidR="003840E0">
        <w:rPr>
          <w:rFonts w:ascii="Barlow" w:hAnsi="Barlow"/>
          <w:sz w:val="22"/>
          <w:szCs w:val="22"/>
          <w:lang w:val="pl-PL"/>
        </w:rPr>
        <w:t xml:space="preserve">Technologia Goodyear TPMS </w:t>
      </w:r>
      <w:r w:rsidR="00ED4A9D">
        <w:rPr>
          <w:rFonts w:ascii="Barlow" w:hAnsi="Barlow"/>
          <w:sz w:val="22"/>
          <w:szCs w:val="22"/>
          <w:lang w:val="pl-PL"/>
        </w:rPr>
        <w:t>jest dostępna dla flot w całej Europie.</w:t>
      </w:r>
    </w:p>
    <w:p w14:paraId="3F5C0B97" w14:textId="6E16883E" w:rsidR="006A0229" w:rsidRDefault="006A0229" w:rsidP="00DF733A">
      <w:pPr>
        <w:autoSpaceDE w:val="0"/>
        <w:autoSpaceDN w:val="0"/>
        <w:adjustRightInd w:val="0"/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6A0229">
        <w:rPr>
          <w:rFonts w:ascii="Barlow" w:hAnsi="Barlow"/>
          <w:sz w:val="22"/>
          <w:szCs w:val="22"/>
          <w:lang w:val="pl-PL"/>
        </w:rPr>
        <w:t>Zespół</w:t>
      </w:r>
      <w:r w:rsidR="00311751">
        <w:rPr>
          <w:rFonts w:ascii="Barlow" w:hAnsi="Barlow"/>
          <w:sz w:val="22"/>
          <w:szCs w:val="22"/>
          <w:lang w:val="pl-PL"/>
        </w:rPr>
        <w:t xml:space="preserve"> </w:t>
      </w:r>
      <w:r w:rsidRPr="006A0229">
        <w:rPr>
          <w:rFonts w:ascii="Barlow" w:hAnsi="Barlow"/>
          <w:sz w:val="22"/>
          <w:szCs w:val="22"/>
          <w:lang w:val="pl-PL"/>
        </w:rPr>
        <w:t xml:space="preserve"> </w:t>
      </w:r>
      <w:r w:rsidR="00311751" w:rsidRPr="00311751">
        <w:rPr>
          <w:rFonts w:ascii="Barlow" w:hAnsi="Barlow"/>
          <w:sz w:val="22"/>
          <w:szCs w:val="22"/>
          <w:lang w:val="pl-PL"/>
        </w:rPr>
        <w:t xml:space="preserve">De </w:t>
      </w:r>
      <w:proofErr w:type="spellStart"/>
      <w:r w:rsidR="00311751" w:rsidRPr="00311751">
        <w:rPr>
          <w:rFonts w:ascii="Barlow" w:hAnsi="Barlow"/>
          <w:sz w:val="22"/>
          <w:szCs w:val="22"/>
          <w:lang w:val="pl-PL"/>
        </w:rPr>
        <w:t>Rooy</w:t>
      </w:r>
      <w:proofErr w:type="spellEnd"/>
      <w:r w:rsidR="00311751" w:rsidRPr="00311751">
        <w:rPr>
          <w:rFonts w:ascii="Barlow" w:hAnsi="Barlow"/>
          <w:sz w:val="22"/>
          <w:szCs w:val="22"/>
          <w:lang w:val="pl-PL"/>
        </w:rPr>
        <w:t xml:space="preserve"> Iveco </w:t>
      </w:r>
      <w:r w:rsidR="00F7264D">
        <w:rPr>
          <w:rFonts w:ascii="Barlow" w:hAnsi="Barlow"/>
          <w:sz w:val="22"/>
          <w:szCs w:val="22"/>
          <w:lang w:val="pl-PL"/>
        </w:rPr>
        <w:t xml:space="preserve">może zaliczyć tegoroczny Rajd Dakar do wyjątkowo udanych startów – </w:t>
      </w:r>
      <w:r w:rsidR="00311751">
        <w:rPr>
          <w:rFonts w:ascii="Barlow" w:hAnsi="Barlow"/>
          <w:sz w:val="22"/>
          <w:szCs w:val="22"/>
          <w:lang w:val="pl-PL"/>
        </w:rPr>
        <w:t xml:space="preserve">Janus Van </w:t>
      </w:r>
      <w:proofErr w:type="spellStart"/>
      <w:r w:rsidR="00311751">
        <w:rPr>
          <w:rFonts w:ascii="Barlow" w:hAnsi="Barlow"/>
          <w:sz w:val="22"/>
          <w:szCs w:val="22"/>
          <w:lang w:val="pl-PL"/>
        </w:rPr>
        <w:t>K</w:t>
      </w:r>
      <w:r w:rsidR="00ED4A9D">
        <w:rPr>
          <w:rFonts w:ascii="Barlow" w:hAnsi="Barlow"/>
          <w:sz w:val="22"/>
          <w:szCs w:val="22"/>
          <w:lang w:val="pl-PL"/>
        </w:rPr>
        <w:t>asteren</w:t>
      </w:r>
      <w:proofErr w:type="spellEnd"/>
      <w:r w:rsidR="00EC6D7C">
        <w:rPr>
          <w:rFonts w:ascii="Barlow" w:hAnsi="Barlow"/>
          <w:sz w:val="22"/>
          <w:szCs w:val="22"/>
          <w:lang w:val="pl-PL"/>
        </w:rPr>
        <w:t>, prowadząc ciężarówkę</w:t>
      </w:r>
      <w:r w:rsidR="00311751">
        <w:rPr>
          <w:rFonts w:ascii="Barlow" w:hAnsi="Barlow"/>
          <w:sz w:val="22"/>
          <w:szCs w:val="22"/>
          <w:lang w:val="pl-PL"/>
        </w:rPr>
        <w:t xml:space="preserve"> </w:t>
      </w:r>
      <w:r w:rsidR="00EC6D7C" w:rsidRPr="006A0229">
        <w:rPr>
          <w:rFonts w:ascii="Barlow" w:hAnsi="Barlow"/>
          <w:sz w:val="22"/>
          <w:szCs w:val="22"/>
          <w:lang w:val="pl-PL"/>
        </w:rPr>
        <w:t xml:space="preserve">Boss </w:t>
      </w:r>
      <w:proofErr w:type="spellStart"/>
      <w:r w:rsidR="00EC6D7C" w:rsidRPr="006A0229">
        <w:rPr>
          <w:rFonts w:ascii="Barlow" w:hAnsi="Barlow"/>
          <w:sz w:val="22"/>
          <w:szCs w:val="22"/>
          <w:lang w:val="pl-PL"/>
        </w:rPr>
        <w:t>Machinery</w:t>
      </w:r>
      <w:proofErr w:type="spellEnd"/>
      <w:r w:rsidR="00EC6D7C" w:rsidRPr="006A0229">
        <w:rPr>
          <w:rFonts w:ascii="Barlow" w:hAnsi="Barlow"/>
          <w:sz w:val="22"/>
          <w:szCs w:val="22"/>
          <w:lang w:val="pl-PL"/>
        </w:rPr>
        <w:t xml:space="preserve"> Team De </w:t>
      </w:r>
      <w:proofErr w:type="spellStart"/>
      <w:r w:rsidR="00EC6D7C" w:rsidRPr="006A0229">
        <w:rPr>
          <w:rFonts w:ascii="Barlow" w:hAnsi="Barlow"/>
          <w:sz w:val="22"/>
          <w:szCs w:val="22"/>
          <w:lang w:val="pl-PL"/>
        </w:rPr>
        <w:t>Rooy</w:t>
      </w:r>
      <w:proofErr w:type="spellEnd"/>
      <w:r w:rsidR="00EC6D7C" w:rsidRPr="006A0229">
        <w:rPr>
          <w:rFonts w:ascii="Barlow" w:hAnsi="Barlow"/>
          <w:sz w:val="22"/>
          <w:szCs w:val="22"/>
          <w:lang w:val="pl-PL"/>
        </w:rPr>
        <w:t xml:space="preserve"> IVECO</w:t>
      </w:r>
      <w:r w:rsidR="00EC6D7C">
        <w:rPr>
          <w:rFonts w:ascii="Barlow" w:hAnsi="Barlow"/>
          <w:sz w:val="22"/>
          <w:szCs w:val="22"/>
          <w:lang w:val="pl-PL"/>
        </w:rPr>
        <w:t xml:space="preserve">, </w:t>
      </w:r>
      <w:r w:rsidR="00311751">
        <w:rPr>
          <w:rFonts w:ascii="Barlow" w:hAnsi="Barlow"/>
          <w:sz w:val="22"/>
          <w:szCs w:val="22"/>
          <w:lang w:val="pl-PL"/>
        </w:rPr>
        <w:t>zają</w:t>
      </w:r>
      <w:r w:rsidR="00EC6D7C">
        <w:rPr>
          <w:rFonts w:ascii="Barlow" w:hAnsi="Barlow"/>
          <w:sz w:val="22"/>
          <w:szCs w:val="22"/>
          <w:lang w:val="pl-PL"/>
        </w:rPr>
        <w:t xml:space="preserve">ł </w:t>
      </w:r>
      <w:r w:rsidR="00F7264D">
        <w:rPr>
          <w:rFonts w:ascii="Barlow" w:hAnsi="Barlow"/>
          <w:sz w:val="22"/>
          <w:szCs w:val="22"/>
          <w:lang w:val="pl-PL"/>
        </w:rPr>
        <w:t>pierwsze miejsce</w:t>
      </w:r>
      <w:r w:rsidR="00EC6D7C">
        <w:rPr>
          <w:rFonts w:ascii="Barlow" w:hAnsi="Barlow"/>
          <w:sz w:val="22"/>
          <w:szCs w:val="22"/>
          <w:lang w:val="pl-PL"/>
        </w:rPr>
        <w:t>, a jego zespołowi koledzy,</w:t>
      </w:r>
      <w:r w:rsidR="00F7264D">
        <w:rPr>
          <w:rFonts w:ascii="Barlow" w:hAnsi="Barlow"/>
          <w:sz w:val="22"/>
          <w:szCs w:val="22"/>
          <w:lang w:val="pl-PL"/>
        </w:rPr>
        <w:t xml:space="preserve"> </w:t>
      </w:r>
      <w:r w:rsidR="00EC6D7C" w:rsidRPr="006A0229">
        <w:rPr>
          <w:rFonts w:ascii="Barlow" w:hAnsi="Barlow"/>
          <w:sz w:val="22"/>
          <w:szCs w:val="22"/>
          <w:lang w:val="pl-PL"/>
        </w:rPr>
        <w:t xml:space="preserve">Martin i </w:t>
      </w:r>
      <w:proofErr w:type="spellStart"/>
      <w:r w:rsidR="00EC6D7C" w:rsidRPr="006A0229">
        <w:rPr>
          <w:rFonts w:ascii="Barlow" w:hAnsi="Barlow"/>
          <w:sz w:val="22"/>
          <w:szCs w:val="22"/>
          <w:lang w:val="pl-PL"/>
        </w:rPr>
        <w:t>Mitchel</w:t>
      </w:r>
      <w:proofErr w:type="spellEnd"/>
      <w:r w:rsidR="00EC6D7C" w:rsidRPr="006A0229">
        <w:rPr>
          <w:rFonts w:ascii="Barlow" w:hAnsi="Barlow"/>
          <w:sz w:val="22"/>
          <w:szCs w:val="22"/>
          <w:lang w:val="pl-PL"/>
        </w:rPr>
        <w:t xml:space="preserve"> Van Den </w:t>
      </w:r>
      <w:proofErr w:type="spellStart"/>
      <w:r w:rsidR="00EC6D7C" w:rsidRPr="006A0229">
        <w:rPr>
          <w:rFonts w:ascii="Barlow" w:hAnsi="Barlow"/>
          <w:sz w:val="22"/>
          <w:szCs w:val="22"/>
          <w:lang w:val="pl-PL"/>
        </w:rPr>
        <w:t>Brink</w:t>
      </w:r>
      <w:proofErr w:type="spellEnd"/>
      <w:r w:rsidR="00EC6D7C">
        <w:rPr>
          <w:rFonts w:ascii="Barlow" w:hAnsi="Barlow"/>
          <w:sz w:val="22"/>
          <w:szCs w:val="22"/>
          <w:lang w:val="pl-PL"/>
        </w:rPr>
        <w:t xml:space="preserve">, odpowiednio </w:t>
      </w:r>
      <w:r w:rsidR="00F7264D">
        <w:rPr>
          <w:rFonts w:ascii="Barlow" w:hAnsi="Barlow"/>
          <w:sz w:val="22"/>
          <w:szCs w:val="22"/>
          <w:lang w:val="pl-PL"/>
        </w:rPr>
        <w:t>trzeci</w:t>
      </w:r>
      <w:r w:rsidR="00EC6D7C">
        <w:rPr>
          <w:rFonts w:ascii="Barlow" w:hAnsi="Barlow"/>
          <w:sz w:val="22"/>
          <w:szCs w:val="22"/>
          <w:lang w:val="pl-PL"/>
        </w:rPr>
        <w:t>ą</w:t>
      </w:r>
      <w:r w:rsidR="00F7264D">
        <w:rPr>
          <w:rFonts w:ascii="Barlow" w:hAnsi="Barlow"/>
          <w:sz w:val="22"/>
          <w:szCs w:val="22"/>
          <w:lang w:val="pl-PL"/>
        </w:rPr>
        <w:t xml:space="preserve"> i czwart</w:t>
      </w:r>
      <w:r w:rsidR="00EC6D7C">
        <w:rPr>
          <w:rFonts w:ascii="Barlow" w:hAnsi="Barlow"/>
          <w:sz w:val="22"/>
          <w:szCs w:val="22"/>
          <w:lang w:val="pl-PL"/>
        </w:rPr>
        <w:t>ą lokatę.</w:t>
      </w:r>
      <w:r w:rsidR="00F7264D" w:rsidRPr="006A0229">
        <w:rPr>
          <w:rFonts w:ascii="Barlow" w:hAnsi="Barlow"/>
          <w:sz w:val="22"/>
          <w:szCs w:val="22"/>
          <w:lang w:val="pl-PL"/>
        </w:rPr>
        <w:t xml:space="preserve"> </w:t>
      </w:r>
    </w:p>
    <w:p w14:paraId="675E97F4" w14:textId="7B717AE3" w:rsidR="006A0229" w:rsidRDefault="003840E0" w:rsidP="00DF733A">
      <w:pPr>
        <w:autoSpaceDE w:val="0"/>
        <w:autoSpaceDN w:val="0"/>
        <w:adjustRightInd w:val="0"/>
        <w:spacing w:after="24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</w:t>
      </w:r>
      <w:r w:rsidR="00EC6D7C">
        <w:rPr>
          <w:rFonts w:ascii="Barlow" w:hAnsi="Barlow"/>
          <w:sz w:val="22"/>
          <w:szCs w:val="22"/>
          <w:lang w:val="pl-PL"/>
        </w:rPr>
        <w:t xml:space="preserve">arunki panujące na trasie Rajdu Dakar </w:t>
      </w:r>
      <w:r w:rsidR="006A0229" w:rsidRPr="006A0229">
        <w:rPr>
          <w:rFonts w:ascii="Barlow" w:hAnsi="Barlow"/>
          <w:sz w:val="22"/>
          <w:szCs w:val="22"/>
          <w:lang w:val="pl-PL"/>
        </w:rPr>
        <w:t>są dalekie od wyzwań, z</w:t>
      </w:r>
      <w:r w:rsidR="00EC6D7C">
        <w:rPr>
          <w:rFonts w:ascii="Barlow" w:hAnsi="Barlow"/>
          <w:sz w:val="22"/>
          <w:szCs w:val="22"/>
          <w:lang w:val="pl-PL"/>
        </w:rPr>
        <w:t> </w:t>
      </w:r>
      <w:r w:rsidR="006A0229" w:rsidRPr="006A0229">
        <w:rPr>
          <w:rFonts w:ascii="Barlow" w:hAnsi="Barlow"/>
          <w:sz w:val="22"/>
          <w:szCs w:val="22"/>
          <w:lang w:val="pl-PL"/>
        </w:rPr>
        <w:t>którymi na co dzień mierzą się europejscy przewoźnicy</w:t>
      </w:r>
      <w:r>
        <w:rPr>
          <w:rFonts w:ascii="Barlow" w:hAnsi="Barlow"/>
          <w:sz w:val="22"/>
          <w:szCs w:val="22"/>
          <w:lang w:val="pl-PL"/>
        </w:rPr>
        <w:t xml:space="preserve"> drogowi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, </w:t>
      </w:r>
      <w:r>
        <w:rPr>
          <w:rFonts w:ascii="Barlow" w:hAnsi="Barlow"/>
          <w:sz w:val="22"/>
          <w:szCs w:val="22"/>
          <w:lang w:val="pl-PL"/>
        </w:rPr>
        <w:t xml:space="preserve">ale </w:t>
      </w:r>
      <w:proofErr w:type="spellStart"/>
      <w:r w:rsidR="006A0229" w:rsidRPr="006A0229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6A0229" w:rsidRPr="006A0229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czerpie z</w:t>
      </w:r>
      <w:r w:rsidR="009016FF">
        <w:rPr>
          <w:rFonts w:ascii="Barlow" w:hAnsi="Barlow"/>
          <w:sz w:val="22"/>
          <w:szCs w:val="22"/>
          <w:lang w:val="pl-PL"/>
        </w:rPr>
        <w:t> </w:t>
      </w:r>
      <w:r>
        <w:rPr>
          <w:rFonts w:ascii="Barlow" w:hAnsi="Barlow"/>
          <w:sz w:val="22"/>
          <w:szCs w:val="22"/>
          <w:lang w:val="pl-PL"/>
        </w:rPr>
        <w:t xml:space="preserve">doświadczeń zdobytych w tym </w:t>
      </w:r>
      <w:r w:rsidR="006A0229" w:rsidRPr="006A0229">
        <w:rPr>
          <w:rFonts w:ascii="Barlow" w:hAnsi="Barlow"/>
          <w:sz w:val="22"/>
          <w:szCs w:val="22"/>
          <w:lang w:val="pl-PL"/>
        </w:rPr>
        <w:t>prawdopodobnie najtrudniejsz</w:t>
      </w:r>
      <w:r>
        <w:rPr>
          <w:rFonts w:ascii="Barlow" w:hAnsi="Barlow"/>
          <w:sz w:val="22"/>
          <w:szCs w:val="22"/>
          <w:lang w:val="pl-PL"/>
        </w:rPr>
        <w:t>ym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wyścigu </w:t>
      </w:r>
      <w:proofErr w:type="spellStart"/>
      <w:r w:rsidR="004B549F">
        <w:rPr>
          <w:rFonts w:ascii="Barlow" w:hAnsi="Barlow"/>
          <w:sz w:val="22"/>
          <w:szCs w:val="22"/>
          <w:lang w:val="pl-PL"/>
        </w:rPr>
        <w:t>motorspor</w:t>
      </w:r>
      <w:r>
        <w:rPr>
          <w:rFonts w:ascii="Barlow" w:hAnsi="Barlow"/>
          <w:sz w:val="22"/>
          <w:szCs w:val="22"/>
          <w:lang w:val="pl-PL"/>
        </w:rPr>
        <w:t>towym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, by </w:t>
      </w:r>
      <w:r w:rsidR="006A0229" w:rsidRPr="006A0229">
        <w:rPr>
          <w:rFonts w:ascii="Barlow" w:hAnsi="Barlow"/>
          <w:sz w:val="22"/>
          <w:szCs w:val="22"/>
          <w:lang w:val="pl-PL"/>
        </w:rPr>
        <w:t>projektowa</w:t>
      </w:r>
      <w:r>
        <w:rPr>
          <w:rFonts w:ascii="Barlow" w:hAnsi="Barlow"/>
          <w:sz w:val="22"/>
          <w:szCs w:val="22"/>
          <w:lang w:val="pl-PL"/>
        </w:rPr>
        <w:t>ć opony gotowe na najbardziej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 wymaga</w:t>
      </w:r>
      <w:r w:rsidR="00EC6D7C">
        <w:rPr>
          <w:rFonts w:ascii="Barlow" w:hAnsi="Barlow"/>
          <w:sz w:val="22"/>
          <w:szCs w:val="22"/>
          <w:lang w:val="pl-PL"/>
        </w:rPr>
        <w:t>jąc</w:t>
      </w:r>
      <w:r>
        <w:rPr>
          <w:rFonts w:ascii="Barlow" w:hAnsi="Barlow"/>
          <w:sz w:val="22"/>
          <w:szCs w:val="22"/>
          <w:lang w:val="pl-PL"/>
        </w:rPr>
        <w:t xml:space="preserve">e </w:t>
      </w:r>
      <w:r w:rsidR="00EC6D7C">
        <w:rPr>
          <w:rFonts w:ascii="Barlow" w:hAnsi="Barlow"/>
          <w:sz w:val="22"/>
          <w:szCs w:val="22"/>
          <w:lang w:val="pl-PL"/>
        </w:rPr>
        <w:t>tras</w:t>
      </w:r>
      <w:r>
        <w:rPr>
          <w:rFonts w:ascii="Barlow" w:hAnsi="Barlow"/>
          <w:sz w:val="22"/>
          <w:szCs w:val="22"/>
          <w:lang w:val="pl-PL"/>
        </w:rPr>
        <w:t>y, już nie pustynne, a asfaltowe</w:t>
      </w:r>
      <w:r w:rsidR="00ED4A9D">
        <w:rPr>
          <w:rFonts w:ascii="Barlow" w:hAnsi="Barlow"/>
          <w:sz w:val="22"/>
          <w:szCs w:val="22"/>
          <w:lang w:val="pl-PL"/>
        </w:rPr>
        <w:t>.</w:t>
      </w:r>
    </w:p>
    <w:p w14:paraId="5E98013B" w14:textId="62D748C2" w:rsidR="00DF733A" w:rsidRPr="00DF733A" w:rsidRDefault="003840E0" w:rsidP="00DF733A">
      <w:pPr>
        <w:autoSpaceDE w:val="0"/>
        <w:autoSpaceDN w:val="0"/>
        <w:adjustRightInd w:val="0"/>
        <w:spacing w:after="24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P</w:t>
      </w:r>
      <w:r w:rsidR="006A0229" w:rsidRPr="006A0229">
        <w:rPr>
          <w:rFonts w:ascii="Barlow" w:hAnsi="Barlow"/>
          <w:sz w:val="22"/>
          <w:szCs w:val="22"/>
          <w:lang w:val="pl-PL"/>
        </w:rPr>
        <w:t>rzygotow</w:t>
      </w:r>
      <w:r>
        <w:rPr>
          <w:rFonts w:ascii="Barlow" w:hAnsi="Barlow"/>
          <w:sz w:val="22"/>
          <w:szCs w:val="22"/>
          <w:lang w:val="pl-PL"/>
        </w:rPr>
        <w:t>ując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 się do tegorocznego </w:t>
      </w:r>
      <w:r w:rsidR="00EC6D7C">
        <w:rPr>
          <w:rFonts w:ascii="Barlow" w:hAnsi="Barlow"/>
          <w:sz w:val="22"/>
          <w:szCs w:val="22"/>
          <w:lang w:val="pl-PL"/>
        </w:rPr>
        <w:t xml:space="preserve">Rajdu 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Dakar, inżynierowie </w:t>
      </w:r>
      <w:proofErr w:type="spellStart"/>
      <w:r w:rsidR="006A0229" w:rsidRPr="006A0229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="006A0229" w:rsidRPr="006A0229">
        <w:rPr>
          <w:rFonts w:ascii="Barlow" w:hAnsi="Barlow"/>
          <w:sz w:val="22"/>
          <w:szCs w:val="22"/>
          <w:lang w:val="pl-PL"/>
        </w:rPr>
        <w:t xml:space="preserve"> ściśle współpracowali z zespołem De </w:t>
      </w:r>
      <w:proofErr w:type="spellStart"/>
      <w:r w:rsidR="006A0229" w:rsidRPr="006A0229">
        <w:rPr>
          <w:rFonts w:ascii="Barlow" w:hAnsi="Barlow"/>
          <w:sz w:val="22"/>
          <w:szCs w:val="22"/>
          <w:lang w:val="pl-PL"/>
        </w:rPr>
        <w:t>Rooy</w:t>
      </w:r>
      <w:proofErr w:type="spellEnd"/>
      <w:r w:rsidR="006A0229" w:rsidRPr="006A0229">
        <w:rPr>
          <w:rFonts w:ascii="Barlow" w:hAnsi="Barlow"/>
          <w:sz w:val="22"/>
          <w:szCs w:val="22"/>
          <w:lang w:val="pl-PL"/>
        </w:rPr>
        <w:t xml:space="preserve"> podczas testów w Maroku</w:t>
      </w:r>
      <w:r w:rsidR="00EC6D7C">
        <w:rPr>
          <w:rFonts w:ascii="Barlow" w:hAnsi="Barlow"/>
          <w:sz w:val="22"/>
          <w:szCs w:val="22"/>
          <w:lang w:val="pl-PL"/>
        </w:rPr>
        <w:t>, które odbyły się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 trzy miesiące </w:t>
      </w:r>
      <w:r w:rsidR="00EC6D7C">
        <w:rPr>
          <w:rFonts w:ascii="Barlow" w:hAnsi="Barlow"/>
          <w:sz w:val="22"/>
          <w:szCs w:val="22"/>
          <w:lang w:val="pl-PL"/>
        </w:rPr>
        <w:t>przed startem</w:t>
      </w:r>
      <w:r w:rsidR="006A0229" w:rsidRPr="006A0229">
        <w:rPr>
          <w:rFonts w:ascii="Barlow" w:hAnsi="Barlow"/>
          <w:sz w:val="22"/>
          <w:szCs w:val="22"/>
          <w:lang w:val="pl-PL"/>
        </w:rPr>
        <w:t>.</w:t>
      </w:r>
      <w:r w:rsidR="006A0229">
        <w:rPr>
          <w:rFonts w:ascii="Barlow" w:hAnsi="Barlow"/>
          <w:sz w:val="22"/>
          <w:szCs w:val="22"/>
          <w:lang w:val="pl-PL"/>
        </w:rPr>
        <w:t xml:space="preserve"> </w:t>
      </w:r>
      <w:r w:rsidR="00EC6D7C">
        <w:rPr>
          <w:rFonts w:ascii="Barlow" w:hAnsi="Barlow"/>
          <w:sz w:val="22"/>
          <w:szCs w:val="22"/>
          <w:lang w:val="pl-PL"/>
        </w:rPr>
        <w:t xml:space="preserve">Testową trasę wyznaczono na Saharze, wykorzystując tamtejsze </w:t>
      </w:r>
      <w:r w:rsidR="006A0229">
        <w:rPr>
          <w:rFonts w:ascii="Barlow" w:hAnsi="Barlow"/>
          <w:sz w:val="22"/>
          <w:szCs w:val="22"/>
          <w:lang w:val="pl-PL"/>
        </w:rPr>
        <w:t>warunki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 </w:t>
      </w:r>
      <w:r w:rsidR="00EC6D7C">
        <w:rPr>
          <w:rFonts w:ascii="Barlow" w:hAnsi="Barlow"/>
          <w:sz w:val="22"/>
          <w:szCs w:val="22"/>
          <w:lang w:val="pl-PL"/>
        </w:rPr>
        <w:t xml:space="preserve">do </w:t>
      </w:r>
      <w:r w:rsidR="006A0229" w:rsidRPr="006A0229">
        <w:rPr>
          <w:rFonts w:ascii="Barlow" w:hAnsi="Barlow"/>
          <w:sz w:val="22"/>
          <w:szCs w:val="22"/>
          <w:lang w:val="pl-PL"/>
        </w:rPr>
        <w:t>odwzorowa</w:t>
      </w:r>
      <w:r w:rsidR="006A0229">
        <w:rPr>
          <w:rFonts w:ascii="Barlow" w:hAnsi="Barlow"/>
          <w:sz w:val="22"/>
          <w:szCs w:val="22"/>
          <w:lang w:val="pl-PL"/>
        </w:rPr>
        <w:t>n</w:t>
      </w:r>
      <w:r w:rsidR="00EC6D7C">
        <w:rPr>
          <w:rFonts w:ascii="Barlow" w:hAnsi="Barlow"/>
          <w:sz w:val="22"/>
          <w:szCs w:val="22"/>
          <w:lang w:val="pl-PL"/>
        </w:rPr>
        <w:t>ia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 typow</w:t>
      </w:r>
      <w:r w:rsidR="006A0229">
        <w:rPr>
          <w:rFonts w:ascii="Barlow" w:hAnsi="Barlow"/>
          <w:sz w:val="22"/>
          <w:szCs w:val="22"/>
          <w:lang w:val="pl-PL"/>
        </w:rPr>
        <w:t>ych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 cech krajobrazu Arabii Saudyjskiej. Test posłużył do oceny </w:t>
      </w:r>
      <w:r w:rsidR="00EC6D7C">
        <w:rPr>
          <w:rFonts w:ascii="Barlow" w:hAnsi="Barlow"/>
          <w:sz w:val="22"/>
          <w:szCs w:val="22"/>
          <w:lang w:val="pl-PL"/>
        </w:rPr>
        <w:t xml:space="preserve">zachowania </w:t>
      </w:r>
      <w:r w:rsidR="006A0229" w:rsidRPr="006A0229">
        <w:rPr>
          <w:rFonts w:ascii="Barlow" w:hAnsi="Barlow"/>
          <w:sz w:val="22"/>
          <w:szCs w:val="22"/>
          <w:lang w:val="pl-PL"/>
        </w:rPr>
        <w:t>opon Goodyear OFFROAD, które charakteryzują się specjalną, terenową mieszanką, głębokim, antypoślizgowym bieżnikiem i zwiększoną odpornością na przecięcia</w:t>
      </w:r>
      <w:r w:rsidR="007B75DB" w:rsidRPr="00DF733A">
        <w:rPr>
          <w:rFonts w:ascii="Barlow" w:hAnsi="Barlow"/>
          <w:sz w:val="22"/>
          <w:szCs w:val="22"/>
          <w:lang w:val="pl-PL"/>
        </w:rPr>
        <w:t>.</w:t>
      </w:r>
    </w:p>
    <w:p w14:paraId="5BF8A2E5" w14:textId="0DF95A58" w:rsidR="006A0229" w:rsidRDefault="006A0229" w:rsidP="00ED4A9D">
      <w:pPr>
        <w:autoSpaceDE w:val="0"/>
        <w:autoSpaceDN w:val="0"/>
        <w:adjustRightInd w:val="0"/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r w:rsidRPr="006A0229">
        <w:rPr>
          <w:rFonts w:ascii="Barlow" w:hAnsi="Barlow"/>
          <w:sz w:val="22"/>
          <w:szCs w:val="22"/>
          <w:lang w:val="pl-PL"/>
        </w:rPr>
        <w:t xml:space="preserve">Pięć dni spędzonych w Maroku miało </w:t>
      </w:r>
      <w:r w:rsidR="004B549F">
        <w:rPr>
          <w:rFonts w:ascii="Barlow" w:hAnsi="Barlow"/>
          <w:sz w:val="22"/>
          <w:szCs w:val="22"/>
          <w:lang w:val="pl-PL"/>
        </w:rPr>
        <w:t>jeszcze</w:t>
      </w:r>
      <w:r w:rsidRPr="006A0229">
        <w:rPr>
          <w:rFonts w:ascii="Barlow" w:hAnsi="Barlow"/>
          <w:sz w:val="22"/>
          <w:szCs w:val="22"/>
          <w:lang w:val="pl-PL"/>
        </w:rPr>
        <w:t xml:space="preserve"> inny cel: przetestowanie systemu monitorowania ciśnienia w oponach</w:t>
      </w:r>
      <w:r w:rsidR="004B549F">
        <w:rPr>
          <w:rFonts w:ascii="Barlow" w:hAnsi="Barlow"/>
          <w:sz w:val="22"/>
          <w:szCs w:val="22"/>
          <w:lang w:val="pl-PL"/>
        </w:rPr>
        <w:t xml:space="preserve">, </w:t>
      </w:r>
      <w:proofErr w:type="spellStart"/>
      <w:r w:rsidR="004B549F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4B549F">
        <w:rPr>
          <w:rFonts w:ascii="Barlow" w:hAnsi="Barlow"/>
          <w:sz w:val="22"/>
          <w:szCs w:val="22"/>
          <w:lang w:val="pl-PL"/>
        </w:rPr>
        <w:t xml:space="preserve"> TPMS</w:t>
      </w:r>
      <w:r w:rsidR="00C879E8">
        <w:rPr>
          <w:rFonts w:ascii="Barlow" w:hAnsi="Barlow"/>
          <w:sz w:val="22"/>
          <w:szCs w:val="22"/>
          <w:lang w:val="pl-PL"/>
        </w:rPr>
        <w:t xml:space="preserve">, </w:t>
      </w:r>
      <w:r w:rsidR="00C879E8" w:rsidRPr="005C45F9">
        <w:rPr>
          <w:rFonts w:ascii="Barlow" w:hAnsi="Barlow"/>
          <w:sz w:val="22"/>
          <w:szCs w:val="22"/>
          <w:lang w:val="pl-PL"/>
        </w:rPr>
        <w:t>w niestandardowych warunkach drogowych</w:t>
      </w:r>
      <w:r w:rsidRPr="005C45F9">
        <w:rPr>
          <w:rFonts w:ascii="Barlow" w:hAnsi="Barlow"/>
          <w:sz w:val="22"/>
          <w:szCs w:val="22"/>
          <w:lang w:val="pl-PL"/>
        </w:rPr>
        <w:t>.</w:t>
      </w:r>
      <w:r w:rsidRPr="006A0229">
        <w:rPr>
          <w:rFonts w:ascii="Barlow" w:hAnsi="Barlow"/>
          <w:sz w:val="22"/>
          <w:szCs w:val="22"/>
          <w:lang w:val="pl-PL"/>
        </w:rPr>
        <w:t xml:space="preserve"> Ta technologia pokładowa obejmuje czujnik umieszczony w oponie, który ostrzega kierowcę o</w:t>
      </w:r>
      <w:r w:rsidR="00C879E8">
        <w:rPr>
          <w:rFonts w:ascii="Barlow" w:hAnsi="Barlow"/>
          <w:sz w:val="22"/>
          <w:szCs w:val="22"/>
          <w:lang w:val="pl-PL"/>
        </w:rPr>
        <w:t> </w:t>
      </w:r>
      <w:r w:rsidRPr="006A0229">
        <w:rPr>
          <w:rFonts w:ascii="Barlow" w:hAnsi="Barlow"/>
          <w:sz w:val="22"/>
          <w:szCs w:val="22"/>
          <w:lang w:val="pl-PL"/>
        </w:rPr>
        <w:t>nieprawidłow</w:t>
      </w:r>
      <w:r w:rsidR="003840E0">
        <w:rPr>
          <w:rFonts w:ascii="Barlow" w:hAnsi="Barlow"/>
          <w:sz w:val="22"/>
          <w:szCs w:val="22"/>
          <w:lang w:val="pl-PL"/>
        </w:rPr>
        <w:t xml:space="preserve">ym </w:t>
      </w:r>
      <w:r w:rsidR="004B549F">
        <w:rPr>
          <w:rFonts w:ascii="Barlow" w:hAnsi="Barlow"/>
          <w:sz w:val="22"/>
          <w:szCs w:val="22"/>
          <w:lang w:val="pl-PL"/>
        </w:rPr>
        <w:t xml:space="preserve">poziomie </w:t>
      </w:r>
      <w:r w:rsidRPr="006A0229">
        <w:rPr>
          <w:rFonts w:ascii="Barlow" w:hAnsi="Barlow"/>
          <w:sz w:val="22"/>
          <w:szCs w:val="22"/>
          <w:lang w:val="pl-PL"/>
        </w:rPr>
        <w:t>ciśnieni</w:t>
      </w:r>
      <w:r w:rsidR="004B549F">
        <w:rPr>
          <w:rFonts w:ascii="Barlow" w:hAnsi="Barlow"/>
          <w:sz w:val="22"/>
          <w:szCs w:val="22"/>
          <w:lang w:val="pl-PL"/>
        </w:rPr>
        <w:t>a</w:t>
      </w:r>
      <w:r w:rsidRPr="006A0229">
        <w:rPr>
          <w:rFonts w:ascii="Barlow" w:hAnsi="Barlow"/>
          <w:sz w:val="22"/>
          <w:szCs w:val="22"/>
          <w:lang w:val="pl-PL"/>
        </w:rPr>
        <w:t xml:space="preserve"> w oponie za pośrednictwem wyświetlacza zamontowanego na desce rozdzielczej ciężarówki. Na kamienistym terenie i trudnych pustynnych nawierzchniach, wcześniejsze </w:t>
      </w:r>
      <w:r w:rsidRPr="006A0229">
        <w:rPr>
          <w:rFonts w:ascii="Barlow" w:hAnsi="Barlow"/>
          <w:sz w:val="22"/>
          <w:szCs w:val="22"/>
          <w:lang w:val="pl-PL"/>
        </w:rPr>
        <w:lastRenderedPageBreak/>
        <w:t xml:space="preserve">ostrzeżenie o </w:t>
      </w:r>
      <w:r w:rsidR="00ED4A9D">
        <w:rPr>
          <w:rFonts w:ascii="Barlow" w:hAnsi="Barlow"/>
          <w:sz w:val="22"/>
          <w:szCs w:val="22"/>
          <w:lang w:val="pl-PL"/>
        </w:rPr>
        <w:t xml:space="preserve">anomaliach w pomiarach </w:t>
      </w:r>
      <w:r w:rsidRPr="006A0229">
        <w:rPr>
          <w:rFonts w:ascii="Barlow" w:hAnsi="Barlow"/>
          <w:sz w:val="22"/>
          <w:szCs w:val="22"/>
          <w:lang w:val="pl-PL"/>
        </w:rPr>
        <w:t>temperatur</w:t>
      </w:r>
      <w:r w:rsidR="00ED4A9D">
        <w:rPr>
          <w:rFonts w:ascii="Barlow" w:hAnsi="Barlow"/>
          <w:sz w:val="22"/>
          <w:szCs w:val="22"/>
          <w:lang w:val="pl-PL"/>
        </w:rPr>
        <w:t>y</w:t>
      </w:r>
      <w:r w:rsidRPr="006A0229">
        <w:rPr>
          <w:rFonts w:ascii="Barlow" w:hAnsi="Barlow"/>
          <w:sz w:val="22"/>
          <w:szCs w:val="22"/>
          <w:lang w:val="pl-PL"/>
        </w:rPr>
        <w:t xml:space="preserve"> i ciśnieni</w:t>
      </w:r>
      <w:r w:rsidR="00ED4A9D">
        <w:rPr>
          <w:rFonts w:ascii="Barlow" w:hAnsi="Barlow"/>
          <w:sz w:val="22"/>
          <w:szCs w:val="22"/>
          <w:lang w:val="pl-PL"/>
        </w:rPr>
        <w:t>a</w:t>
      </w:r>
      <w:r w:rsidRPr="006A0229">
        <w:rPr>
          <w:rFonts w:ascii="Barlow" w:hAnsi="Barlow"/>
          <w:sz w:val="22"/>
          <w:szCs w:val="22"/>
          <w:lang w:val="pl-PL"/>
        </w:rPr>
        <w:t xml:space="preserve"> w oponach mo</w:t>
      </w:r>
      <w:r w:rsidR="00ED4A9D">
        <w:rPr>
          <w:rFonts w:ascii="Barlow" w:hAnsi="Barlow"/>
          <w:sz w:val="22"/>
          <w:szCs w:val="22"/>
          <w:lang w:val="pl-PL"/>
        </w:rPr>
        <w:t>gą</w:t>
      </w:r>
      <w:r w:rsidRPr="006A0229">
        <w:rPr>
          <w:rFonts w:ascii="Barlow" w:hAnsi="Barlow"/>
          <w:sz w:val="22"/>
          <w:szCs w:val="22"/>
          <w:lang w:val="pl-PL"/>
        </w:rPr>
        <w:t xml:space="preserve"> zaoszczędzić zespołom cenn</w:t>
      </w:r>
      <w:r w:rsidR="004B549F">
        <w:rPr>
          <w:rFonts w:ascii="Barlow" w:hAnsi="Barlow"/>
          <w:sz w:val="22"/>
          <w:szCs w:val="22"/>
          <w:lang w:val="pl-PL"/>
        </w:rPr>
        <w:t>ego</w:t>
      </w:r>
      <w:r w:rsidRPr="006A0229">
        <w:rPr>
          <w:rFonts w:ascii="Barlow" w:hAnsi="Barlow"/>
          <w:sz w:val="22"/>
          <w:szCs w:val="22"/>
          <w:lang w:val="pl-PL"/>
        </w:rPr>
        <w:t xml:space="preserve"> czas</w:t>
      </w:r>
      <w:r w:rsidR="004B549F">
        <w:rPr>
          <w:rFonts w:ascii="Barlow" w:hAnsi="Barlow"/>
          <w:sz w:val="22"/>
          <w:szCs w:val="22"/>
          <w:lang w:val="pl-PL"/>
        </w:rPr>
        <w:t>u</w:t>
      </w:r>
      <w:r w:rsidRPr="006A0229">
        <w:rPr>
          <w:rFonts w:ascii="Barlow" w:hAnsi="Barlow"/>
          <w:sz w:val="22"/>
          <w:szCs w:val="22"/>
          <w:lang w:val="pl-PL"/>
        </w:rPr>
        <w:t xml:space="preserve"> na napraw</w:t>
      </w:r>
      <w:r w:rsidR="004B549F">
        <w:rPr>
          <w:rFonts w:ascii="Barlow" w:hAnsi="Barlow"/>
          <w:sz w:val="22"/>
          <w:szCs w:val="22"/>
          <w:lang w:val="pl-PL"/>
        </w:rPr>
        <w:t>ę</w:t>
      </w:r>
      <w:r w:rsidRPr="006A0229">
        <w:rPr>
          <w:rFonts w:ascii="Barlow" w:hAnsi="Barlow"/>
          <w:sz w:val="22"/>
          <w:szCs w:val="22"/>
          <w:lang w:val="pl-PL"/>
        </w:rPr>
        <w:t xml:space="preserve">. </w:t>
      </w:r>
    </w:p>
    <w:p w14:paraId="4CE871ED" w14:textId="1F06AB32" w:rsidR="004B549F" w:rsidRDefault="004B549F" w:rsidP="004B549F">
      <w:pPr>
        <w:autoSpaceDE w:val="0"/>
        <w:autoSpaceDN w:val="0"/>
        <w:adjustRightInd w:val="0"/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r w:rsidRPr="004B549F">
        <w:rPr>
          <w:rFonts w:ascii="Barlow" w:hAnsi="Barlow"/>
          <w:sz w:val="22"/>
          <w:szCs w:val="22"/>
          <w:lang w:val="pl-PL"/>
        </w:rPr>
        <w:t xml:space="preserve"> „</w:t>
      </w:r>
      <w:r w:rsidR="003840E0">
        <w:rPr>
          <w:rFonts w:ascii="Barlow" w:hAnsi="Barlow"/>
          <w:sz w:val="22"/>
          <w:szCs w:val="22"/>
          <w:lang w:val="pl-PL"/>
        </w:rPr>
        <w:t>K</w:t>
      </w:r>
      <w:r w:rsidRPr="004B549F">
        <w:rPr>
          <w:rFonts w:ascii="Barlow" w:hAnsi="Barlow"/>
          <w:sz w:val="22"/>
          <w:szCs w:val="22"/>
          <w:lang w:val="pl-PL"/>
        </w:rPr>
        <w:t xml:space="preserve">olejny </w:t>
      </w:r>
      <w:r w:rsidR="003840E0">
        <w:rPr>
          <w:rFonts w:ascii="Barlow" w:hAnsi="Barlow"/>
          <w:sz w:val="22"/>
          <w:szCs w:val="22"/>
          <w:lang w:val="pl-PL"/>
        </w:rPr>
        <w:t xml:space="preserve">raz </w:t>
      </w:r>
      <w:r w:rsidRPr="004B549F">
        <w:rPr>
          <w:rFonts w:ascii="Barlow" w:hAnsi="Barlow"/>
          <w:sz w:val="22"/>
          <w:szCs w:val="22"/>
          <w:lang w:val="pl-PL"/>
        </w:rPr>
        <w:t xml:space="preserve">opony Goodyear OFFROAD wspierały nasz zespół w osiąganiu jak najlepszych wyników w niezwykle trudnych i nieprzewidywalnych warunkach. W tym roku mogliśmy nie tylko </w:t>
      </w:r>
      <w:r>
        <w:rPr>
          <w:rFonts w:ascii="Barlow" w:hAnsi="Barlow"/>
          <w:sz w:val="22"/>
          <w:szCs w:val="22"/>
          <w:lang w:val="pl-PL"/>
        </w:rPr>
        <w:t>liczyć na ich doskonałą</w:t>
      </w:r>
      <w:r w:rsidRPr="004B549F">
        <w:rPr>
          <w:rFonts w:ascii="Barlow" w:hAnsi="Barlow"/>
          <w:sz w:val="22"/>
          <w:szCs w:val="22"/>
          <w:lang w:val="pl-PL"/>
        </w:rPr>
        <w:t xml:space="preserve"> trwałość i</w:t>
      </w:r>
      <w:r>
        <w:rPr>
          <w:rFonts w:ascii="Barlow" w:hAnsi="Barlow"/>
          <w:sz w:val="22"/>
          <w:szCs w:val="22"/>
          <w:lang w:val="pl-PL"/>
        </w:rPr>
        <w:t> </w:t>
      </w:r>
      <w:r w:rsidRPr="004B549F">
        <w:rPr>
          <w:rFonts w:ascii="Barlow" w:hAnsi="Barlow"/>
          <w:sz w:val="22"/>
          <w:szCs w:val="22"/>
          <w:lang w:val="pl-PL"/>
        </w:rPr>
        <w:t xml:space="preserve">trakcję, ale także na bieżąco monitorować </w:t>
      </w:r>
      <w:r w:rsidR="009C06DC">
        <w:rPr>
          <w:rFonts w:ascii="Barlow" w:hAnsi="Barlow"/>
          <w:sz w:val="22"/>
          <w:szCs w:val="22"/>
          <w:lang w:val="pl-PL"/>
        </w:rPr>
        <w:t xml:space="preserve">poziom </w:t>
      </w:r>
      <w:r w:rsidRPr="004B549F">
        <w:rPr>
          <w:rFonts w:ascii="Barlow" w:hAnsi="Barlow"/>
          <w:sz w:val="22"/>
          <w:szCs w:val="22"/>
          <w:lang w:val="pl-PL"/>
        </w:rPr>
        <w:t>ciśnieni</w:t>
      </w:r>
      <w:r w:rsidR="009C06DC">
        <w:rPr>
          <w:rFonts w:ascii="Barlow" w:hAnsi="Barlow"/>
          <w:sz w:val="22"/>
          <w:szCs w:val="22"/>
          <w:lang w:val="pl-PL"/>
        </w:rPr>
        <w:t>a</w:t>
      </w:r>
      <w:r w:rsidRPr="004B549F">
        <w:rPr>
          <w:rFonts w:ascii="Barlow" w:hAnsi="Barlow"/>
          <w:sz w:val="22"/>
          <w:szCs w:val="22"/>
          <w:lang w:val="pl-PL"/>
        </w:rPr>
        <w:t xml:space="preserve"> w oponach</w:t>
      </w:r>
      <w:r w:rsidR="009C06DC">
        <w:rPr>
          <w:rFonts w:ascii="Barlow" w:hAnsi="Barlow"/>
          <w:sz w:val="22"/>
          <w:szCs w:val="22"/>
          <w:lang w:val="pl-PL"/>
        </w:rPr>
        <w:t xml:space="preserve"> </w:t>
      </w:r>
      <w:r w:rsidR="003840E0">
        <w:rPr>
          <w:rFonts w:ascii="Barlow" w:hAnsi="Barlow"/>
          <w:sz w:val="22"/>
          <w:szCs w:val="22"/>
          <w:lang w:val="pl-PL"/>
        </w:rPr>
        <w:t>i</w:t>
      </w:r>
      <w:r w:rsidR="009C06DC">
        <w:rPr>
          <w:rFonts w:ascii="Barlow" w:hAnsi="Barlow"/>
          <w:sz w:val="22"/>
          <w:szCs w:val="22"/>
          <w:lang w:val="pl-PL"/>
        </w:rPr>
        <w:t xml:space="preserve"> śledzić ich temperatur</w:t>
      </w:r>
      <w:r w:rsidR="00ED4A9D">
        <w:rPr>
          <w:rFonts w:ascii="Barlow" w:hAnsi="Barlow"/>
          <w:sz w:val="22"/>
          <w:szCs w:val="22"/>
          <w:lang w:val="pl-PL"/>
        </w:rPr>
        <w:t xml:space="preserve">ę </w:t>
      </w:r>
      <w:r w:rsidRPr="004B549F">
        <w:rPr>
          <w:rFonts w:ascii="Barlow" w:hAnsi="Barlow"/>
          <w:sz w:val="22"/>
          <w:szCs w:val="22"/>
          <w:lang w:val="pl-PL"/>
        </w:rPr>
        <w:t xml:space="preserve">dzięki systemowi Goodyear TPMS. </w:t>
      </w:r>
      <w:r w:rsidR="003840E0">
        <w:rPr>
          <w:rFonts w:ascii="Barlow" w:hAnsi="Barlow"/>
          <w:sz w:val="22"/>
          <w:szCs w:val="22"/>
          <w:lang w:val="pl-PL"/>
        </w:rPr>
        <w:t>M</w:t>
      </w:r>
      <w:r w:rsidR="009C06DC">
        <w:rPr>
          <w:rFonts w:ascii="Barlow" w:hAnsi="Barlow"/>
          <w:sz w:val="22"/>
          <w:szCs w:val="22"/>
          <w:lang w:val="pl-PL"/>
        </w:rPr>
        <w:t xml:space="preserve">ogliśmy </w:t>
      </w:r>
      <w:r w:rsidR="009C06DC" w:rsidRPr="004B549F">
        <w:rPr>
          <w:rFonts w:ascii="Barlow" w:hAnsi="Barlow"/>
          <w:sz w:val="22"/>
          <w:szCs w:val="22"/>
          <w:lang w:val="pl-PL"/>
        </w:rPr>
        <w:t>szybko i w czasie rzeczywistym reagować na wszelkie wyzwania, które mogłyby skutkować wydłużeniem postoju</w:t>
      </w:r>
      <w:r w:rsidR="009C06DC">
        <w:rPr>
          <w:rFonts w:ascii="Barlow" w:hAnsi="Barlow"/>
          <w:sz w:val="22"/>
          <w:szCs w:val="22"/>
          <w:lang w:val="pl-PL"/>
        </w:rPr>
        <w:t>.</w:t>
      </w:r>
      <w:r w:rsidR="009C06DC" w:rsidRPr="004B549F">
        <w:rPr>
          <w:rFonts w:ascii="Barlow" w:hAnsi="Barlow"/>
          <w:sz w:val="22"/>
          <w:szCs w:val="22"/>
          <w:lang w:val="pl-PL"/>
        </w:rPr>
        <w:t xml:space="preserve"> Ułatwiło nam to dostosowanie strategii do warunków drogowych i osiągów opon</w:t>
      </w:r>
      <w:r w:rsidR="009C06DC">
        <w:rPr>
          <w:rFonts w:ascii="Barlow" w:hAnsi="Barlow"/>
          <w:sz w:val="22"/>
          <w:szCs w:val="22"/>
          <w:lang w:val="pl-PL"/>
        </w:rPr>
        <w:t>,</w:t>
      </w:r>
      <w:r w:rsidRPr="004B549F">
        <w:rPr>
          <w:rFonts w:ascii="Barlow" w:hAnsi="Barlow"/>
          <w:sz w:val="22"/>
          <w:szCs w:val="22"/>
          <w:lang w:val="pl-PL"/>
        </w:rPr>
        <w:t>”</w:t>
      </w:r>
      <w:r w:rsidR="009C06DC">
        <w:rPr>
          <w:rFonts w:ascii="Barlow" w:hAnsi="Barlow"/>
          <w:sz w:val="22"/>
          <w:szCs w:val="22"/>
          <w:lang w:val="pl-PL"/>
        </w:rPr>
        <w:t xml:space="preserve"> wyjaśnił </w:t>
      </w:r>
      <w:r w:rsidRPr="004B549F">
        <w:rPr>
          <w:rFonts w:ascii="Barlow" w:hAnsi="Barlow"/>
          <w:sz w:val="22"/>
          <w:szCs w:val="22"/>
          <w:lang w:val="pl-PL"/>
        </w:rPr>
        <w:t xml:space="preserve">Gerard De </w:t>
      </w:r>
      <w:proofErr w:type="spellStart"/>
      <w:r w:rsidRPr="004B549F">
        <w:rPr>
          <w:rFonts w:ascii="Barlow" w:hAnsi="Barlow"/>
          <w:sz w:val="22"/>
          <w:szCs w:val="22"/>
          <w:lang w:val="pl-PL"/>
        </w:rPr>
        <w:t>Rooy</w:t>
      </w:r>
      <w:proofErr w:type="spellEnd"/>
      <w:r w:rsidRPr="004B549F">
        <w:rPr>
          <w:rFonts w:ascii="Barlow" w:hAnsi="Barlow"/>
          <w:sz w:val="22"/>
          <w:szCs w:val="22"/>
          <w:lang w:val="pl-PL"/>
        </w:rPr>
        <w:t xml:space="preserve">, właściciel zespołu De </w:t>
      </w:r>
      <w:proofErr w:type="spellStart"/>
      <w:r w:rsidRPr="004B549F">
        <w:rPr>
          <w:rFonts w:ascii="Barlow" w:hAnsi="Barlow"/>
          <w:sz w:val="22"/>
          <w:szCs w:val="22"/>
          <w:lang w:val="pl-PL"/>
        </w:rPr>
        <w:t>Rooy</w:t>
      </w:r>
      <w:proofErr w:type="spellEnd"/>
      <w:r w:rsidR="009C06DC">
        <w:rPr>
          <w:rFonts w:ascii="Barlow" w:hAnsi="Barlow"/>
          <w:sz w:val="22"/>
          <w:szCs w:val="22"/>
          <w:lang w:val="pl-PL"/>
        </w:rPr>
        <w:t>.</w:t>
      </w:r>
    </w:p>
    <w:p w14:paraId="532E9540" w14:textId="4E45F31E" w:rsidR="009C06DC" w:rsidRPr="006A0229" w:rsidRDefault="009C06DC" w:rsidP="009C06DC">
      <w:pPr>
        <w:autoSpaceDE w:val="0"/>
        <w:autoSpaceDN w:val="0"/>
        <w:adjustRightInd w:val="0"/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r w:rsidRPr="006A0229">
        <w:rPr>
          <w:rFonts w:ascii="Barlow" w:hAnsi="Barlow"/>
          <w:sz w:val="22"/>
          <w:szCs w:val="22"/>
          <w:lang w:val="pl-PL"/>
        </w:rPr>
        <w:t xml:space="preserve">„Gratulacje dla zespołu De </w:t>
      </w:r>
      <w:proofErr w:type="spellStart"/>
      <w:r w:rsidRPr="006A0229">
        <w:rPr>
          <w:rFonts w:ascii="Barlow" w:hAnsi="Barlow"/>
          <w:sz w:val="22"/>
          <w:szCs w:val="22"/>
          <w:lang w:val="pl-PL"/>
        </w:rPr>
        <w:t>Rooy</w:t>
      </w:r>
      <w:proofErr w:type="spellEnd"/>
      <w:r w:rsidRPr="006A0229">
        <w:rPr>
          <w:rFonts w:ascii="Barlow" w:hAnsi="Barlow"/>
          <w:sz w:val="22"/>
          <w:szCs w:val="22"/>
          <w:lang w:val="pl-PL"/>
        </w:rPr>
        <w:t xml:space="preserve"> </w:t>
      </w:r>
      <w:r w:rsidR="00BD4A09" w:rsidRPr="00C879E8">
        <w:rPr>
          <w:rFonts w:ascii="Barlow" w:hAnsi="Barlow"/>
          <w:sz w:val="22"/>
          <w:szCs w:val="22"/>
          <w:lang w:val="pl-PL"/>
        </w:rPr>
        <w:t>za sukces w jednym z najtrudniejszych</w:t>
      </w:r>
      <w:r w:rsidRPr="006A0229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rajdów</w:t>
      </w:r>
      <w:r w:rsidRPr="006A0229">
        <w:rPr>
          <w:rFonts w:ascii="Barlow" w:hAnsi="Barlow"/>
          <w:sz w:val="22"/>
          <w:szCs w:val="22"/>
          <w:lang w:val="pl-PL"/>
        </w:rPr>
        <w:t xml:space="preserve"> w </w:t>
      </w:r>
      <w:proofErr w:type="spellStart"/>
      <w:r w:rsidR="00ED4A9D">
        <w:rPr>
          <w:rFonts w:ascii="Barlow" w:hAnsi="Barlow"/>
          <w:sz w:val="22"/>
          <w:szCs w:val="22"/>
          <w:lang w:val="pl-PL"/>
        </w:rPr>
        <w:t>motorspocie</w:t>
      </w:r>
      <w:proofErr w:type="spellEnd"/>
      <w:r w:rsidRPr="006A0229">
        <w:rPr>
          <w:rFonts w:ascii="Barlow" w:hAnsi="Barlow"/>
          <w:sz w:val="22"/>
          <w:szCs w:val="22"/>
          <w:lang w:val="pl-PL"/>
        </w:rPr>
        <w:t xml:space="preserve">. Już kilkakrotnie wspieraliśmy </w:t>
      </w:r>
      <w:r>
        <w:rPr>
          <w:rFonts w:ascii="Barlow" w:hAnsi="Barlow"/>
          <w:sz w:val="22"/>
          <w:szCs w:val="22"/>
          <w:lang w:val="pl-PL"/>
        </w:rPr>
        <w:t>zawodników holenderskiego zespołu</w:t>
      </w:r>
      <w:r w:rsidRPr="006A0229">
        <w:rPr>
          <w:rFonts w:ascii="Barlow" w:hAnsi="Barlow"/>
          <w:sz w:val="22"/>
          <w:szCs w:val="22"/>
          <w:lang w:val="pl-PL"/>
        </w:rPr>
        <w:t xml:space="preserve"> w zakresie opon i</w:t>
      </w:r>
      <w:r>
        <w:rPr>
          <w:rFonts w:ascii="Barlow" w:hAnsi="Barlow"/>
          <w:sz w:val="22"/>
          <w:szCs w:val="22"/>
          <w:lang w:val="pl-PL"/>
        </w:rPr>
        <w:t> </w:t>
      </w:r>
      <w:r w:rsidRPr="006A0229">
        <w:rPr>
          <w:rFonts w:ascii="Barlow" w:hAnsi="Barlow"/>
          <w:sz w:val="22"/>
          <w:szCs w:val="22"/>
          <w:lang w:val="pl-PL"/>
        </w:rPr>
        <w:t>rozwiązań do zarządzania oponami, ale w tym roku jesteśmy szczególnie dumni z</w:t>
      </w:r>
      <w:r w:rsidR="00ED4A9D">
        <w:rPr>
          <w:rFonts w:ascii="Barlow" w:hAnsi="Barlow"/>
          <w:sz w:val="22"/>
          <w:szCs w:val="22"/>
          <w:lang w:val="pl-PL"/>
        </w:rPr>
        <w:t> </w:t>
      </w:r>
      <w:r w:rsidRPr="006A0229">
        <w:rPr>
          <w:rFonts w:ascii="Barlow" w:hAnsi="Barlow"/>
          <w:sz w:val="22"/>
          <w:szCs w:val="22"/>
          <w:lang w:val="pl-PL"/>
        </w:rPr>
        <w:t xml:space="preserve">wprowadzenia systemu TPMS do wszystkich czterech używanych przez nich ciężarówek IVECO. Połączenie naszych niezawodnych opon z rozwiązaniami do zarządzania oponami po raz kolejny przyniosło </w:t>
      </w:r>
      <w:r>
        <w:rPr>
          <w:rFonts w:ascii="Barlow" w:hAnsi="Barlow"/>
          <w:sz w:val="22"/>
          <w:szCs w:val="22"/>
          <w:lang w:val="pl-PL"/>
        </w:rPr>
        <w:t xml:space="preserve">doskonałe </w:t>
      </w:r>
      <w:r w:rsidRPr="006A0229">
        <w:rPr>
          <w:rFonts w:ascii="Barlow" w:hAnsi="Barlow"/>
          <w:sz w:val="22"/>
          <w:szCs w:val="22"/>
          <w:lang w:val="pl-PL"/>
        </w:rPr>
        <w:t xml:space="preserve">rezultaty - tym razem </w:t>
      </w:r>
      <w:r w:rsidR="00ED4A9D">
        <w:rPr>
          <w:rFonts w:ascii="Barlow" w:hAnsi="Barlow"/>
          <w:sz w:val="22"/>
          <w:szCs w:val="22"/>
          <w:lang w:val="pl-PL"/>
        </w:rPr>
        <w:t xml:space="preserve">zwycięstwo </w:t>
      </w:r>
      <w:r w:rsidR="00ED4A9D" w:rsidRPr="006A0229">
        <w:rPr>
          <w:rFonts w:ascii="Barlow" w:hAnsi="Barlow"/>
          <w:sz w:val="22"/>
          <w:szCs w:val="22"/>
          <w:lang w:val="pl-PL"/>
        </w:rPr>
        <w:t>w Rajdzie Dakar</w:t>
      </w:r>
      <w:r w:rsidR="00ED4A9D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zespołowi</w:t>
      </w:r>
      <w:r w:rsidRPr="006A0229">
        <w:rPr>
          <w:rFonts w:ascii="Barlow" w:hAnsi="Barlow"/>
          <w:sz w:val="22"/>
          <w:szCs w:val="22"/>
          <w:lang w:val="pl-PL"/>
        </w:rPr>
        <w:t xml:space="preserve"> De </w:t>
      </w:r>
      <w:proofErr w:type="spellStart"/>
      <w:r w:rsidRPr="006A0229">
        <w:rPr>
          <w:rFonts w:ascii="Barlow" w:hAnsi="Barlow"/>
          <w:sz w:val="22"/>
          <w:szCs w:val="22"/>
          <w:lang w:val="pl-PL"/>
        </w:rPr>
        <w:t>Rooy</w:t>
      </w:r>
      <w:proofErr w:type="spellEnd"/>
      <w:r>
        <w:rPr>
          <w:rFonts w:ascii="Barlow" w:hAnsi="Barlow"/>
          <w:sz w:val="22"/>
          <w:szCs w:val="22"/>
          <w:lang w:val="pl-PL"/>
        </w:rPr>
        <w:t>,</w:t>
      </w:r>
      <w:r w:rsidRPr="006A0229">
        <w:rPr>
          <w:rFonts w:ascii="Barlow" w:hAnsi="Barlow"/>
          <w:sz w:val="22"/>
          <w:szCs w:val="22"/>
          <w:lang w:val="pl-PL"/>
        </w:rPr>
        <w:t>”</w:t>
      </w:r>
      <w:r>
        <w:rPr>
          <w:rFonts w:ascii="Barlow" w:hAnsi="Barlow"/>
          <w:sz w:val="22"/>
          <w:szCs w:val="22"/>
          <w:lang w:val="pl-PL"/>
        </w:rPr>
        <w:t xml:space="preserve"> powiedział</w:t>
      </w:r>
      <w:r w:rsidRPr="006A0229">
        <w:rPr>
          <w:rFonts w:ascii="Barlow" w:hAnsi="Barlow"/>
          <w:sz w:val="22"/>
          <w:szCs w:val="22"/>
          <w:lang w:val="pl-PL"/>
        </w:rPr>
        <w:t xml:space="preserve"> Maciej Szymański, </w:t>
      </w:r>
      <w:r>
        <w:rPr>
          <w:rFonts w:ascii="Barlow" w:hAnsi="Barlow"/>
          <w:sz w:val="22"/>
          <w:szCs w:val="22"/>
          <w:lang w:val="pl-PL"/>
        </w:rPr>
        <w:t xml:space="preserve">Dyrektor Goodyear ds. Marketingu Opon Użytkowych w </w:t>
      </w:r>
      <w:r w:rsidRPr="006A0229">
        <w:rPr>
          <w:rFonts w:ascii="Barlow" w:hAnsi="Barlow"/>
          <w:sz w:val="22"/>
          <w:szCs w:val="22"/>
          <w:lang w:val="pl-PL"/>
        </w:rPr>
        <w:t>Europ</w:t>
      </w:r>
      <w:r>
        <w:rPr>
          <w:rFonts w:ascii="Barlow" w:hAnsi="Barlow"/>
          <w:sz w:val="22"/>
          <w:szCs w:val="22"/>
          <w:lang w:val="pl-PL"/>
        </w:rPr>
        <w:t>i</w:t>
      </w:r>
      <w:r w:rsidRPr="006A0229">
        <w:rPr>
          <w:rFonts w:ascii="Barlow" w:hAnsi="Barlow"/>
          <w:sz w:val="22"/>
          <w:szCs w:val="22"/>
          <w:lang w:val="pl-PL"/>
        </w:rPr>
        <w:t>e</w:t>
      </w:r>
      <w:r>
        <w:rPr>
          <w:rFonts w:ascii="Barlow" w:hAnsi="Barlow"/>
          <w:sz w:val="22"/>
          <w:szCs w:val="22"/>
          <w:lang w:val="pl-PL"/>
        </w:rPr>
        <w:t>.</w:t>
      </w:r>
    </w:p>
    <w:p w14:paraId="05BB2DD5" w14:textId="6B21A9FD" w:rsidR="00216E39" w:rsidRDefault="00BD4A09" w:rsidP="004B549F">
      <w:pPr>
        <w:autoSpaceDE w:val="0"/>
        <w:autoSpaceDN w:val="0"/>
        <w:adjustRightInd w:val="0"/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T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echnologia </w:t>
      </w:r>
      <w:r w:rsidR="009C06DC" w:rsidRPr="006A0229">
        <w:rPr>
          <w:rFonts w:ascii="Barlow" w:hAnsi="Barlow"/>
          <w:sz w:val="22"/>
          <w:szCs w:val="22"/>
          <w:lang w:val="pl-PL"/>
        </w:rPr>
        <w:t>Goodyear TPMS</w:t>
      </w:r>
      <w:r>
        <w:rPr>
          <w:rFonts w:ascii="Barlow" w:hAnsi="Barlow"/>
          <w:sz w:val="22"/>
          <w:szCs w:val="22"/>
          <w:lang w:val="pl-PL"/>
        </w:rPr>
        <w:t>, dostępna także dla flot,</w:t>
      </w:r>
      <w:r w:rsidR="009C06DC" w:rsidRPr="006A0229">
        <w:rPr>
          <w:rFonts w:ascii="Barlow" w:hAnsi="Barlow"/>
          <w:sz w:val="22"/>
          <w:szCs w:val="22"/>
          <w:lang w:val="pl-PL"/>
        </w:rPr>
        <w:t xml:space="preserve"> 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pomaga zaoszczędzić czas, zwiększyć wydajność i poprawić bezpieczeństwo </w:t>
      </w:r>
      <w:r>
        <w:rPr>
          <w:rFonts w:ascii="Barlow" w:hAnsi="Barlow"/>
          <w:sz w:val="22"/>
          <w:szCs w:val="22"/>
          <w:lang w:val="pl-PL"/>
        </w:rPr>
        <w:t xml:space="preserve">w trasie. </w:t>
      </w:r>
      <w:r w:rsidR="009C06DC">
        <w:rPr>
          <w:rFonts w:ascii="Barlow" w:hAnsi="Barlow"/>
          <w:sz w:val="22"/>
          <w:szCs w:val="22"/>
          <w:lang w:val="pl-PL"/>
        </w:rPr>
        <w:t>S</w:t>
      </w:r>
      <w:r w:rsidR="006A0229" w:rsidRPr="006A0229">
        <w:rPr>
          <w:rFonts w:ascii="Barlow" w:hAnsi="Barlow"/>
          <w:sz w:val="22"/>
          <w:szCs w:val="22"/>
          <w:lang w:val="pl-PL"/>
        </w:rPr>
        <w:t>ystem</w:t>
      </w:r>
      <w:r w:rsidR="004B549F" w:rsidRPr="006A0229">
        <w:rPr>
          <w:rFonts w:ascii="Barlow" w:hAnsi="Barlow"/>
          <w:sz w:val="22"/>
          <w:szCs w:val="22"/>
          <w:lang w:val="pl-PL"/>
        </w:rPr>
        <w:t xml:space="preserve"> 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usprawnia </w:t>
      </w:r>
      <w:r w:rsidR="009C06DC">
        <w:rPr>
          <w:rFonts w:ascii="Barlow" w:hAnsi="Barlow"/>
          <w:sz w:val="22"/>
          <w:szCs w:val="22"/>
          <w:lang w:val="pl-PL"/>
        </w:rPr>
        <w:t xml:space="preserve">też 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proces </w:t>
      </w:r>
      <w:r w:rsidR="004B549F">
        <w:rPr>
          <w:rFonts w:ascii="Barlow" w:hAnsi="Barlow"/>
          <w:sz w:val="22"/>
          <w:szCs w:val="22"/>
          <w:lang w:val="pl-PL"/>
        </w:rPr>
        <w:t xml:space="preserve">kontroli </w:t>
      </w:r>
      <w:r w:rsidR="006A0229" w:rsidRPr="006A0229">
        <w:rPr>
          <w:rFonts w:ascii="Barlow" w:hAnsi="Barlow"/>
          <w:sz w:val="22"/>
          <w:szCs w:val="22"/>
          <w:lang w:val="pl-PL"/>
        </w:rPr>
        <w:t>opon, zmniejszając liczbę godzin, które flota</w:t>
      </w:r>
      <w:r w:rsidR="009C06DC">
        <w:rPr>
          <w:rFonts w:ascii="Barlow" w:hAnsi="Barlow"/>
          <w:sz w:val="22"/>
          <w:szCs w:val="22"/>
          <w:lang w:val="pl-PL"/>
        </w:rPr>
        <w:t xml:space="preserve"> musiałaby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 poświęc</w:t>
      </w:r>
      <w:r w:rsidR="004B549F">
        <w:rPr>
          <w:rFonts w:ascii="Barlow" w:hAnsi="Barlow"/>
          <w:sz w:val="22"/>
          <w:szCs w:val="22"/>
          <w:lang w:val="pl-PL"/>
        </w:rPr>
        <w:t>ić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 na</w:t>
      </w:r>
      <w:r w:rsidR="004B549F">
        <w:rPr>
          <w:rFonts w:ascii="Barlow" w:hAnsi="Barlow"/>
          <w:sz w:val="22"/>
          <w:szCs w:val="22"/>
          <w:lang w:val="pl-PL"/>
        </w:rPr>
        <w:t xml:space="preserve"> ten cel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. </w:t>
      </w:r>
      <w:r w:rsidR="004B549F">
        <w:rPr>
          <w:rFonts w:ascii="Barlow" w:hAnsi="Barlow"/>
          <w:sz w:val="22"/>
          <w:szCs w:val="22"/>
          <w:lang w:val="pl-PL"/>
        </w:rPr>
        <w:t>Wcześniejsze o</w:t>
      </w:r>
      <w:r w:rsidR="006A0229" w:rsidRPr="006A0229">
        <w:rPr>
          <w:rFonts w:ascii="Barlow" w:hAnsi="Barlow"/>
          <w:sz w:val="22"/>
          <w:szCs w:val="22"/>
          <w:lang w:val="pl-PL"/>
        </w:rPr>
        <w:t>strzeżeni</w:t>
      </w:r>
      <w:r w:rsidR="009C06DC">
        <w:rPr>
          <w:rFonts w:ascii="Barlow" w:hAnsi="Barlow"/>
          <w:sz w:val="22"/>
          <w:szCs w:val="22"/>
          <w:lang w:val="pl-PL"/>
        </w:rPr>
        <w:t>e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 o zbyt niskim ciśnieni</w:t>
      </w:r>
      <w:r>
        <w:rPr>
          <w:rFonts w:ascii="Barlow" w:hAnsi="Barlow"/>
          <w:sz w:val="22"/>
          <w:szCs w:val="22"/>
          <w:lang w:val="pl-PL"/>
        </w:rPr>
        <w:t>u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 w oponie zapobie</w:t>
      </w:r>
      <w:r>
        <w:rPr>
          <w:rFonts w:ascii="Barlow" w:hAnsi="Barlow"/>
          <w:sz w:val="22"/>
          <w:szCs w:val="22"/>
          <w:lang w:val="pl-PL"/>
        </w:rPr>
        <w:t>ga</w:t>
      </w:r>
      <w:r w:rsidR="006A0229" w:rsidRPr="006A0229">
        <w:rPr>
          <w:rFonts w:ascii="Barlow" w:hAnsi="Barlow"/>
          <w:sz w:val="22"/>
          <w:szCs w:val="22"/>
          <w:lang w:val="pl-PL"/>
        </w:rPr>
        <w:t xml:space="preserve"> jej dalszemu uszkodzeniu</w:t>
      </w:r>
      <w:r w:rsidR="00AE378F">
        <w:rPr>
          <w:rFonts w:ascii="Barlow" w:hAnsi="Barlow"/>
          <w:sz w:val="22"/>
          <w:szCs w:val="22"/>
          <w:lang w:val="pl-PL"/>
        </w:rPr>
        <w:t xml:space="preserve">, a także </w:t>
      </w:r>
      <w:r>
        <w:rPr>
          <w:rFonts w:ascii="Barlow" w:hAnsi="Barlow"/>
          <w:sz w:val="22"/>
          <w:szCs w:val="22"/>
          <w:lang w:val="pl-PL"/>
        </w:rPr>
        <w:t>zwiększa e</w:t>
      </w:r>
      <w:r w:rsidR="009C06DC">
        <w:rPr>
          <w:rFonts w:ascii="Barlow" w:hAnsi="Barlow"/>
          <w:sz w:val="22"/>
          <w:szCs w:val="22"/>
          <w:lang w:val="pl-PL"/>
        </w:rPr>
        <w:t>fektywność paliwową</w:t>
      </w:r>
      <w:r w:rsidR="006A0229" w:rsidRPr="006A0229">
        <w:rPr>
          <w:rFonts w:ascii="Barlow" w:hAnsi="Barlow"/>
          <w:sz w:val="22"/>
          <w:szCs w:val="22"/>
          <w:lang w:val="pl-PL"/>
        </w:rPr>
        <w:t>.</w:t>
      </w:r>
    </w:p>
    <w:p w14:paraId="4D7A462F" w14:textId="50C737F9" w:rsidR="00BA36EB" w:rsidRPr="006139E7" w:rsidRDefault="00BA36EB" w:rsidP="00216E39">
      <w:pPr>
        <w:autoSpaceDE w:val="0"/>
        <w:autoSpaceDN w:val="0"/>
        <w:adjustRightInd w:val="0"/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r w:rsidRPr="006139E7">
        <w:rPr>
          <w:rFonts w:ascii="Barlow" w:hAnsi="Barlow"/>
          <w:b/>
          <w:bCs/>
          <w:sz w:val="22"/>
          <w:szCs w:val="22"/>
          <w:lang w:val="pl-PL"/>
        </w:rPr>
        <w:t>Goodyear</w:t>
      </w:r>
    </w:p>
    <w:p w14:paraId="66E34ECA" w14:textId="40C389FB" w:rsidR="00BA36EB" w:rsidRPr="006139E7" w:rsidRDefault="00BA36EB" w:rsidP="00BA36EB">
      <w:pPr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  <w:sectPr w:rsidR="00BA36EB" w:rsidRPr="006139E7" w:rsidSect="00960D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6139E7">
        <w:rPr>
          <w:rFonts w:ascii="Barlow" w:hAnsi="Barlow"/>
          <w:sz w:val="22"/>
          <w:szCs w:val="22"/>
          <w:lang w:val="pl-PL"/>
        </w:rPr>
        <w:t xml:space="preserve">Goodyear jest jedną z największych firm oponiarskich na świecie. Zatrudnia około 72 000 osób i wytwarza swoje produkty w 55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 </w:t>
      </w:r>
      <w:hyperlink r:id="rId14" w:history="1">
        <w:r w:rsidRPr="006139E7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483A9F">
        <w:rPr>
          <w:rStyle w:val="Hipercze"/>
          <w:rFonts w:ascii="Barlow" w:hAnsi="Barlow" w:cs="Arial"/>
          <w:sz w:val="22"/>
          <w:szCs w:val="22"/>
          <w:lang w:val="pl-PL"/>
        </w:rPr>
        <w:t>.</w:t>
      </w: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40AD" w14:textId="77777777" w:rsidR="00494968" w:rsidRDefault="00494968">
      <w:pPr>
        <w:spacing w:after="0" w:line="240" w:lineRule="auto"/>
      </w:pPr>
      <w:r>
        <w:separator/>
      </w:r>
    </w:p>
    <w:p w14:paraId="5420301F" w14:textId="77777777" w:rsidR="00494968" w:rsidRDefault="00494968"/>
  </w:endnote>
  <w:endnote w:type="continuationSeparator" w:id="0">
    <w:p w14:paraId="2B547A9A" w14:textId="77777777" w:rsidR="00494968" w:rsidRDefault="00494968">
      <w:pPr>
        <w:spacing w:after="0" w:line="240" w:lineRule="auto"/>
      </w:pPr>
      <w:r>
        <w:continuationSeparator/>
      </w:r>
    </w:p>
    <w:p w14:paraId="62F01D51" w14:textId="77777777" w:rsidR="00494968" w:rsidRDefault="00494968"/>
  </w:endnote>
  <w:endnote w:type="continuationNotice" w:id="1">
    <w:p w14:paraId="40FEC0FC" w14:textId="77777777" w:rsidR="00494968" w:rsidRDefault="00494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79EA" w14:textId="77777777" w:rsidR="00494968" w:rsidRDefault="00494968">
      <w:pPr>
        <w:spacing w:after="0" w:line="240" w:lineRule="auto"/>
      </w:pPr>
      <w:r>
        <w:separator/>
      </w:r>
    </w:p>
    <w:p w14:paraId="2564DF2D" w14:textId="77777777" w:rsidR="00494968" w:rsidRDefault="00494968"/>
  </w:footnote>
  <w:footnote w:type="continuationSeparator" w:id="0">
    <w:p w14:paraId="0AB8CA3E" w14:textId="77777777" w:rsidR="00494968" w:rsidRDefault="00494968">
      <w:pPr>
        <w:spacing w:after="0" w:line="240" w:lineRule="auto"/>
      </w:pPr>
      <w:r>
        <w:continuationSeparator/>
      </w:r>
    </w:p>
    <w:p w14:paraId="6E335103" w14:textId="77777777" w:rsidR="00494968" w:rsidRDefault="00494968"/>
  </w:footnote>
  <w:footnote w:type="continuationNotice" w:id="1">
    <w:p w14:paraId="430832E4" w14:textId="77777777" w:rsidR="00494968" w:rsidRDefault="00494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3CB" w14:textId="77777777" w:rsidR="00BA36EB" w:rsidRDefault="00BA3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98B7DDB"/>
    <w:multiLevelType w:val="hybridMultilevel"/>
    <w:tmpl w:val="34C86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60165"/>
    <w:multiLevelType w:val="hybridMultilevel"/>
    <w:tmpl w:val="B21A1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31B2"/>
    <w:multiLevelType w:val="hybridMultilevel"/>
    <w:tmpl w:val="7D3285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B225B"/>
    <w:multiLevelType w:val="hybridMultilevel"/>
    <w:tmpl w:val="09A2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044909215">
    <w:abstractNumId w:val="7"/>
  </w:num>
  <w:num w:numId="2" w16cid:durableId="373507962">
    <w:abstractNumId w:val="14"/>
  </w:num>
  <w:num w:numId="3" w16cid:durableId="1372880875">
    <w:abstractNumId w:val="13"/>
  </w:num>
  <w:num w:numId="4" w16cid:durableId="1593315765">
    <w:abstractNumId w:val="3"/>
  </w:num>
  <w:num w:numId="5" w16cid:durableId="1109008400">
    <w:abstractNumId w:val="16"/>
  </w:num>
  <w:num w:numId="6" w16cid:durableId="1702240915">
    <w:abstractNumId w:val="6"/>
  </w:num>
  <w:num w:numId="7" w16cid:durableId="793131446">
    <w:abstractNumId w:val="0"/>
  </w:num>
  <w:num w:numId="8" w16cid:durableId="529802397">
    <w:abstractNumId w:val="12"/>
  </w:num>
  <w:num w:numId="9" w16cid:durableId="61562892">
    <w:abstractNumId w:val="9"/>
  </w:num>
  <w:num w:numId="10" w16cid:durableId="2121872099">
    <w:abstractNumId w:val="1"/>
  </w:num>
  <w:num w:numId="11" w16cid:durableId="735904524">
    <w:abstractNumId w:val="11"/>
  </w:num>
  <w:num w:numId="12" w16cid:durableId="103767569">
    <w:abstractNumId w:val="2"/>
  </w:num>
  <w:num w:numId="13" w16cid:durableId="2035838527">
    <w:abstractNumId w:val="10"/>
  </w:num>
  <w:num w:numId="14" w16cid:durableId="213393514">
    <w:abstractNumId w:val="5"/>
  </w:num>
  <w:num w:numId="15" w16cid:durableId="1619871215">
    <w:abstractNumId w:val="15"/>
  </w:num>
  <w:num w:numId="16" w16cid:durableId="1179471267">
    <w:abstractNumId w:val="4"/>
  </w:num>
  <w:num w:numId="17" w16cid:durableId="166312128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385A"/>
    <w:rsid w:val="00032995"/>
    <w:rsid w:val="00032C92"/>
    <w:rsid w:val="00033F2E"/>
    <w:rsid w:val="00050CBA"/>
    <w:rsid w:val="00051D45"/>
    <w:rsid w:val="0005591E"/>
    <w:rsid w:val="000564C0"/>
    <w:rsid w:val="00056C54"/>
    <w:rsid w:val="000655AC"/>
    <w:rsid w:val="00066EA1"/>
    <w:rsid w:val="00076D03"/>
    <w:rsid w:val="000822CB"/>
    <w:rsid w:val="00082481"/>
    <w:rsid w:val="00084723"/>
    <w:rsid w:val="00092276"/>
    <w:rsid w:val="000954E3"/>
    <w:rsid w:val="0009682D"/>
    <w:rsid w:val="00097143"/>
    <w:rsid w:val="000A0F2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F1270"/>
    <w:rsid w:val="000F3CC0"/>
    <w:rsid w:val="000F6848"/>
    <w:rsid w:val="001032D4"/>
    <w:rsid w:val="001045F7"/>
    <w:rsid w:val="001072A4"/>
    <w:rsid w:val="001122CA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905C0"/>
    <w:rsid w:val="00192A9E"/>
    <w:rsid w:val="001B45E9"/>
    <w:rsid w:val="001B46AC"/>
    <w:rsid w:val="001C1F17"/>
    <w:rsid w:val="001C2483"/>
    <w:rsid w:val="001C3CCD"/>
    <w:rsid w:val="001C50DD"/>
    <w:rsid w:val="001D2EF8"/>
    <w:rsid w:val="001D4370"/>
    <w:rsid w:val="001D4D9D"/>
    <w:rsid w:val="001E4837"/>
    <w:rsid w:val="001E5E1E"/>
    <w:rsid w:val="001F4B0E"/>
    <w:rsid w:val="001F50B1"/>
    <w:rsid w:val="00204012"/>
    <w:rsid w:val="00204E16"/>
    <w:rsid w:val="00210D5F"/>
    <w:rsid w:val="00212CF7"/>
    <w:rsid w:val="002136E8"/>
    <w:rsid w:val="00213F73"/>
    <w:rsid w:val="00216E39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BBC"/>
    <w:rsid w:val="00287F3D"/>
    <w:rsid w:val="00290A75"/>
    <w:rsid w:val="00291E29"/>
    <w:rsid w:val="00294841"/>
    <w:rsid w:val="0029568D"/>
    <w:rsid w:val="00296123"/>
    <w:rsid w:val="002976EC"/>
    <w:rsid w:val="002A2E2E"/>
    <w:rsid w:val="002A400A"/>
    <w:rsid w:val="002B5A73"/>
    <w:rsid w:val="002C3759"/>
    <w:rsid w:val="002C45F0"/>
    <w:rsid w:val="002C6CE6"/>
    <w:rsid w:val="002D09B5"/>
    <w:rsid w:val="002D2412"/>
    <w:rsid w:val="002D4E3F"/>
    <w:rsid w:val="002D536C"/>
    <w:rsid w:val="002D6773"/>
    <w:rsid w:val="002D718B"/>
    <w:rsid w:val="002D73E1"/>
    <w:rsid w:val="002E07A0"/>
    <w:rsid w:val="002E30AA"/>
    <w:rsid w:val="002F1CED"/>
    <w:rsid w:val="002F26CA"/>
    <w:rsid w:val="002F29F6"/>
    <w:rsid w:val="002F38A1"/>
    <w:rsid w:val="002F4E27"/>
    <w:rsid w:val="00305C0B"/>
    <w:rsid w:val="0031089D"/>
    <w:rsid w:val="00311751"/>
    <w:rsid w:val="003123F8"/>
    <w:rsid w:val="003164E7"/>
    <w:rsid w:val="00317266"/>
    <w:rsid w:val="003173C5"/>
    <w:rsid w:val="0032269C"/>
    <w:rsid w:val="00332C4F"/>
    <w:rsid w:val="0033349F"/>
    <w:rsid w:val="003352CC"/>
    <w:rsid w:val="003356EA"/>
    <w:rsid w:val="00337450"/>
    <w:rsid w:val="0034297F"/>
    <w:rsid w:val="00352451"/>
    <w:rsid w:val="00353146"/>
    <w:rsid w:val="003533A5"/>
    <w:rsid w:val="00354CAB"/>
    <w:rsid w:val="003567ED"/>
    <w:rsid w:val="00357EE3"/>
    <w:rsid w:val="003820D3"/>
    <w:rsid w:val="00382A02"/>
    <w:rsid w:val="003840E0"/>
    <w:rsid w:val="00386009"/>
    <w:rsid w:val="0039184D"/>
    <w:rsid w:val="0039769B"/>
    <w:rsid w:val="003A143B"/>
    <w:rsid w:val="003A7209"/>
    <w:rsid w:val="003B4AE9"/>
    <w:rsid w:val="003B62B7"/>
    <w:rsid w:val="003C0483"/>
    <w:rsid w:val="003C098B"/>
    <w:rsid w:val="003C09B8"/>
    <w:rsid w:val="003C1E52"/>
    <w:rsid w:val="003C7EAA"/>
    <w:rsid w:val="003D22FC"/>
    <w:rsid w:val="003E1893"/>
    <w:rsid w:val="003E3F94"/>
    <w:rsid w:val="003E41C3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315D2"/>
    <w:rsid w:val="0043344B"/>
    <w:rsid w:val="00440911"/>
    <w:rsid w:val="00447293"/>
    <w:rsid w:val="00451E25"/>
    <w:rsid w:val="0045337F"/>
    <w:rsid w:val="00454A98"/>
    <w:rsid w:val="00457C3B"/>
    <w:rsid w:val="00461CCC"/>
    <w:rsid w:val="00462C3B"/>
    <w:rsid w:val="00470542"/>
    <w:rsid w:val="00473D2B"/>
    <w:rsid w:val="00474919"/>
    <w:rsid w:val="0047710E"/>
    <w:rsid w:val="0048263E"/>
    <w:rsid w:val="0048348F"/>
    <w:rsid w:val="00483A9F"/>
    <w:rsid w:val="00485638"/>
    <w:rsid w:val="004901D0"/>
    <w:rsid w:val="0049257D"/>
    <w:rsid w:val="00494968"/>
    <w:rsid w:val="004965FF"/>
    <w:rsid w:val="004A1659"/>
    <w:rsid w:val="004A44FF"/>
    <w:rsid w:val="004B28E2"/>
    <w:rsid w:val="004B549F"/>
    <w:rsid w:val="004B6156"/>
    <w:rsid w:val="004C2BBF"/>
    <w:rsid w:val="004C46CE"/>
    <w:rsid w:val="004D5872"/>
    <w:rsid w:val="004D672C"/>
    <w:rsid w:val="004E4B21"/>
    <w:rsid w:val="004F48C3"/>
    <w:rsid w:val="004F7785"/>
    <w:rsid w:val="00510556"/>
    <w:rsid w:val="00512723"/>
    <w:rsid w:val="0052011B"/>
    <w:rsid w:val="005227E0"/>
    <w:rsid w:val="00526588"/>
    <w:rsid w:val="0052691B"/>
    <w:rsid w:val="005270AD"/>
    <w:rsid w:val="00533747"/>
    <w:rsid w:val="00535A1A"/>
    <w:rsid w:val="005400D9"/>
    <w:rsid w:val="0054579C"/>
    <w:rsid w:val="00551233"/>
    <w:rsid w:val="00552403"/>
    <w:rsid w:val="00565F91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45F9"/>
    <w:rsid w:val="005C5F2E"/>
    <w:rsid w:val="005D0CBA"/>
    <w:rsid w:val="005D506E"/>
    <w:rsid w:val="005D64EC"/>
    <w:rsid w:val="005E428F"/>
    <w:rsid w:val="005E48BC"/>
    <w:rsid w:val="005E51F8"/>
    <w:rsid w:val="005E621A"/>
    <w:rsid w:val="005E6F94"/>
    <w:rsid w:val="005F0A2E"/>
    <w:rsid w:val="00605629"/>
    <w:rsid w:val="00605C1C"/>
    <w:rsid w:val="0060603C"/>
    <w:rsid w:val="0060740C"/>
    <w:rsid w:val="00611389"/>
    <w:rsid w:val="006139E7"/>
    <w:rsid w:val="00614CF7"/>
    <w:rsid w:val="006177C1"/>
    <w:rsid w:val="00625BD8"/>
    <w:rsid w:val="00632887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82A40"/>
    <w:rsid w:val="00683484"/>
    <w:rsid w:val="00690D14"/>
    <w:rsid w:val="00690ECB"/>
    <w:rsid w:val="00694F81"/>
    <w:rsid w:val="006A0229"/>
    <w:rsid w:val="006A5337"/>
    <w:rsid w:val="006A7E83"/>
    <w:rsid w:val="006B446C"/>
    <w:rsid w:val="006B63A6"/>
    <w:rsid w:val="006C1170"/>
    <w:rsid w:val="006C31FF"/>
    <w:rsid w:val="006C4B8B"/>
    <w:rsid w:val="006C5442"/>
    <w:rsid w:val="006C5971"/>
    <w:rsid w:val="006D2E39"/>
    <w:rsid w:val="006D5616"/>
    <w:rsid w:val="006D65BD"/>
    <w:rsid w:val="006E21C9"/>
    <w:rsid w:val="006E613B"/>
    <w:rsid w:val="006E6769"/>
    <w:rsid w:val="006F0EBB"/>
    <w:rsid w:val="006F1C6E"/>
    <w:rsid w:val="006F221A"/>
    <w:rsid w:val="006F5D92"/>
    <w:rsid w:val="006F66CC"/>
    <w:rsid w:val="007035B3"/>
    <w:rsid w:val="007044BE"/>
    <w:rsid w:val="007050B0"/>
    <w:rsid w:val="007058AB"/>
    <w:rsid w:val="00705D4E"/>
    <w:rsid w:val="007107A1"/>
    <w:rsid w:val="00713294"/>
    <w:rsid w:val="00713DD4"/>
    <w:rsid w:val="007214EE"/>
    <w:rsid w:val="00721568"/>
    <w:rsid w:val="00722513"/>
    <w:rsid w:val="007253D2"/>
    <w:rsid w:val="00733180"/>
    <w:rsid w:val="007421E5"/>
    <w:rsid w:val="00745BCD"/>
    <w:rsid w:val="00750131"/>
    <w:rsid w:val="007560A6"/>
    <w:rsid w:val="007720A5"/>
    <w:rsid w:val="00773BC9"/>
    <w:rsid w:val="007744F3"/>
    <w:rsid w:val="00781DE0"/>
    <w:rsid w:val="0078362C"/>
    <w:rsid w:val="00787A5D"/>
    <w:rsid w:val="0079498F"/>
    <w:rsid w:val="007A040C"/>
    <w:rsid w:val="007A0931"/>
    <w:rsid w:val="007A4862"/>
    <w:rsid w:val="007A535F"/>
    <w:rsid w:val="007A6F70"/>
    <w:rsid w:val="007B680C"/>
    <w:rsid w:val="007B75DB"/>
    <w:rsid w:val="007B7830"/>
    <w:rsid w:val="007C1962"/>
    <w:rsid w:val="007C1C7B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2054F"/>
    <w:rsid w:val="00822CDA"/>
    <w:rsid w:val="00824375"/>
    <w:rsid w:val="008319AD"/>
    <w:rsid w:val="00833E37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D7E3E"/>
    <w:rsid w:val="008E1ECB"/>
    <w:rsid w:val="008E259E"/>
    <w:rsid w:val="008E6EAB"/>
    <w:rsid w:val="008F0782"/>
    <w:rsid w:val="008F3714"/>
    <w:rsid w:val="008F6889"/>
    <w:rsid w:val="009006E2"/>
    <w:rsid w:val="009016FF"/>
    <w:rsid w:val="00906847"/>
    <w:rsid w:val="009107E7"/>
    <w:rsid w:val="00913B68"/>
    <w:rsid w:val="00913E63"/>
    <w:rsid w:val="00914CFB"/>
    <w:rsid w:val="00915915"/>
    <w:rsid w:val="00920710"/>
    <w:rsid w:val="00927C6D"/>
    <w:rsid w:val="00933A72"/>
    <w:rsid w:val="009348A4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5E9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4384"/>
    <w:rsid w:val="009B579C"/>
    <w:rsid w:val="009B607F"/>
    <w:rsid w:val="009B79D8"/>
    <w:rsid w:val="009C06DC"/>
    <w:rsid w:val="009C229E"/>
    <w:rsid w:val="009D7F79"/>
    <w:rsid w:val="009E0421"/>
    <w:rsid w:val="009E4788"/>
    <w:rsid w:val="009F0C94"/>
    <w:rsid w:val="009F4BC6"/>
    <w:rsid w:val="009F5E34"/>
    <w:rsid w:val="00A002B0"/>
    <w:rsid w:val="00A01A72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30A5"/>
    <w:rsid w:val="00A452B3"/>
    <w:rsid w:val="00A552FF"/>
    <w:rsid w:val="00A55AD1"/>
    <w:rsid w:val="00A75474"/>
    <w:rsid w:val="00A76651"/>
    <w:rsid w:val="00A8032C"/>
    <w:rsid w:val="00A81275"/>
    <w:rsid w:val="00A84CB9"/>
    <w:rsid w:val="00A864BA"/>
    <w:rsid w:val="00A92532"/>
    <w:rsid w:val="00A9339A"/>
    <w:rsid w:val="00A93F27"/>
    <w:rsid w:val="00A95EAF"/>
    <w:rsid w:val="00A97F1B"/>
    <w:rsid w:val="00AA3C87"/>
    <w:rsid w:val="00AB326E"/>
    <w:rsid w:val="00AB741E"/>
    <w:rsid w:val="00AC635F"/>
    <w:rsid w:val="00AC6364"/>
    <w:rsid w:val="00AC7F32"/>
    <w:rsid w:val="00AD56D5"/>
    <w:rsid w:val="00AD630C"/>
    <w:rsid w:val="00AE324E"/>
    <w:rsid w:val="00AE378F"/>
    <w:rsid w:val="00AE63B4"/>
    <w:rsid w:val="00AF15CE"/>
    <w:rsid w:val="00B10EFE"/>
    <w:rsid w:val="00B11BF8"/>
    <w:rsid w:val="00B13C4D"/>
    <w:rsid w:val="00B14586"/>
    <w:rsid w:val="00B14BE7"/>
    <w:rsid w:val="00B21C1F"/>
    <w:rsid w:val="00B2416A"/>
    <w:rsid w:val="00B268F7"/>
    <w:rsid w:val="00B325D1"/>
    <w:rsid w:val="00B33581"/>
    <w:rsid w:val="00B35AFD"/>
    <w:rsid w:val="00B422E1"/>
    <w:rsid w:val="00B42DAE"/>
    <w:rsid w:val="00B4502D"/>
    <w:rsid w:val="00B4792C"/>
    <w:rsid w:val="00B6419C"/>
    <w:rsid w:val="00B6668B"/>
    <w:rsid w:val="00B66BC8"/>
    <w:rsid w:val="00B70FF0"/>
    <w:rsid w:val="00B76905"/>
    <w:rsid w:val="00B836B9"/>
    <w:rsid w:val="00B86CC7"/>
    <w:rsid w:val="00B87AC9"/>
    <w:rsid w:val="00B90B50"/>
    <w:rsid w:val="00B92094"/>
    <w:rsid w:val="00B939B8"/>
    <w:rsid w:val="00B9658F"/>
    <w:rsid w:val="00B973F7"/>
    <w:rsid w:val="00BA36EB"/>
    <w:rsid w:val="00BB2CA1"/>
    <w:rsid w:val="00BC3B9B"/>
    <w:rsid w:val="00BD0252"/>
    <w:rsid w:val="00BD0C81"/>
    <w:rsid w:val="00BD1108"/>
    <w:rsid w:val="00BD4A09"/>
    <w:rsid w:val="00BD523D"/>
    <w:rsid w:val="00BD7E1D"/>
    <w:rsid w:val="00BD7E9E"/>
    <w:rsid w:val="00BE7520"/>
    <w:rsid w:val="00BF2E13"/>
    <w:rsid w:val="00BF759B"/>
    <w:rsid w:val="00C03261"/>
    <w:rsid w:val="00C0504A"/>
    <w:rsid w:val="00C071C0"/>
    <w:rsid w:val="00C10E52"/>
    <w:rsid w:val="00C1351D"/>
    <w:rsid w:val="00C150F1"/>
    <w:rsid w:val="00C218E5"/>
    <w:rsid w:val="00C25673"/>
    <w:rsid w:val="00C264A8"/>
    <w:rsid w:val="00C31B4C"/>
    <w:rsid w:val="00C32DD7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B34"/>
    <w:rsid w:val="00C8262A"/>
    <w:rsid w:val="00C82C44"/>
    <w:rsid w:val="00C857A2"/>
    <w:rsid w:val="00C879E8"/>
    <w:rsid w:val="00C9605E"/>
    <w:rsid w:val="00C96494"/>
    <w:rsid w:val="00C968E6"/>
    <w:rsid w:val="00CA3B35"/>
    <w:rsid w:val="00CB00B5"/>
    <w:rsid w:val="00CB14EF"/>
    <w:rsid w:val="00CB6640"/>
    <w:rsid w:val="00CC3C7B"/>
    <w:rsid w:val="00CC76DD"/>
    <w:rsid w:val="00CD0275"/>
    <w:rsid w:val="00CD0668"/>
    <w:rsid w:val="00CD4F13"/>
    <w:rsid w:val="00CE0992"/>
    <w:rsid w:val="00CE0F21"/>
    <w:rsid w:val="00CE1D85"/>
    <w:rsid w:val="00CE6BA6"/>
    <w:rsid w:val="00CF5C7F"/>
    <w:rsid w:val="00D042C0"/>
    <w:rsid w:val="00D044B5"/>
    <w:rsid w:val="00D06CA0"/>
    <w:rsid w:val="00D07C17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85997"/>
    <w:rsid w:val="00D86DA5"/>
    <w:rsid w:val="00D90D69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E0191"/>
    <w:rsid w:val="00DE2F2F"/>
    <w:rsid w:val="00DE2F32"/>
    <w:rsid w:val="00DE32B0"/>
    <w:rsid w:val="00DE47B4"/>
    <w:rsid w:val="00DF0817"/>
    <w:rsid w:val="00DF4C83"/>
    <w:rsid w:val="00DF733A"/>
    <w:rsid w:val="00E04874"/>
    <w:rsid w:val="00E14AD9"/>
    <w:rsid w:val="00E213BB"/>
    <w:rsid w:val="00E22845"/>
    <w:rsid w:val="00E26CB4"/>
    <w:rsid w:val="00E32518"/>
    <w:rsid w:val="00E3378D"/>
    <w:rsid w:val="00E34DA6"/>
    <w:rsid w:val="00E4059B"/>
    <w:rsid w:val="00E410AE"/>
    <w:rsid w:val="00E42332"/>
    <w:rsid w:val="00E50A7A"/>
    <w:rsid w:val="00E53943"/>
    <w:rsid w:val="00E56FC4"/>
    <w:rsid w:val="00E613D1"/>
    <w:rsid w:val="00E62875"/>
    <w:rsid w:val="00E638C2"/>
    <w:rsid w:val="00E65F3F"/>
    <w:rsid w:val="00E66276"/>
    <w:rsid w:val="00E7025C"/>
    <w:rsid w:val="00E70500"/>
    <w:rsid w:val="00E7239B"/>
    <w:rsid w:val="00E72C3B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C6D7C"/>
    <w:rsid w:val="00ED160E"/>
    <w:rsid w:val="00ED3B87"/>
    <w:rsid w:val="00ED4A9D"/>
    <w:rsid w:val="00ED4E89"/>
    <w:rsid w:val="00ED78AC"/>
    <w:rsid w:val="00ED7DC9"/>
    <w:rsid w:val="00EE1255"/>
    <w:rsid w:val="00EE168F"/>
    <w:rsid w:val="00EE28C0"/>
    <w:rsid w:val="00EE618D"/>
    <w:rsid w:val="00EE7063"/>
    <w:rsid w:val="00EE714D"/>
    <w:rsid w:val="00EF05E5"/>
    <w:rsid w:val="00EF40BC"/>
    <w:rsid w:val="00F02617"/>
    <w:rsid w:val="00F02B6C"/>
    <w:rsid w:val="00F04D06"/>
    <w:rsid w:val="00F052AB"/>
    <w:rsid w:val="00F077E9"/>
    <w:rsid w:val="00F07A7E"/>
    <w:rsid w:val="00F1536D"/>
    <w:rsid w:val="00F22154"/>
    <w:rsid w:val="00F246A6"/>
    <w:rsid w:val="00F26B8E"/>
    <w:rsid w:val="00F273B6"/>
    <w:rsid w:val="00F274AA"/>
    <w:rsid w:val="00F3177C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02D1"/>
    <w:rsid w:val="00F62021"/>
    <w:rsid w:val="00F63E5B"/>
    <w:rsid w:val="00F677A6"/>
    <w:rsid w:val="00F70440"/>
    <w:rsid w:val="00F71A9D"/>
    <w:rsid w:val="00F724B3"/>
    <w:rsid w:val="00F7264D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A0E48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ews.goodyear.eu/pl-pl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8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5</cp:revision>
  <cp:lastPrinted>2023-01-19T08:50:00Z</cp:lastPrinted>
  <dcterms:created xsi:type="dcterms:W3CDTF">2023-01-19T08:25:00Z</dcterms:created>
  <dcterms:modified xsi:type="dcterms:W3CDTF">2023-01-19T08:56:00Z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